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D85A74" w14:textId="5C792E41" w:rsidR="002E70C1" w:rsidRDefault="005F7A80">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2020-2021</w:t>
      </w:r>
      <w:r w:rsidR="00427AEB">
        <w:rPr>
          <w:rFonts w:ascii="Times New Roman" w:eastAsia="Times New Roman" w:hAnsi="Times New Roman" w:cs="Times New Roman"/>
          <w:b/>
          <w:color w:val="000000"/>
          <w:sz w:val="24"/>
          <w:szCs w:val="24"/>
        </w:rPr>
        <w:t xml:space="preserve"> EĞİTİM ÖĞRETİM YILI </w:t>
      </w:r>
      <w:r w:rsidR="0012432E">
        <w:rPr>
          <w:rFonts w:ascii="Times New Roman" w:eastAsia="Times New Roman" w:hAnsi="Times New Roman" w:cs="Times New Roman"/>
          <w:b/>
          <w:color w:val="000000"/>
          <w:sz w:val="24"/>
          <w:szCs w:val="24"/>
        </w:rPr>
        <w:t>MERKEZ FATİH</w:t>
      </w:r>
      <w:r w:rsidR="00427AEB">
        <w:rPr>
          <w:rFonts w:ascii="Times New Roman" w:eastAsia="Times New Roman" w:hAnsi="Times New Roman" w:cs="Times New Roman"/>
          <w:b/>
          <w:color w:val="000000"/>
          <w:sz w:val="24"/>
          <w:szCs w:val="24"/>
        </w:rPr>
        <w:t xml:space="preserve"> ORTAOKULU SENE SONU MATEMATİK DERSİ ZÜMRE ÖĞRETMENLERİ </w:t>
      </w:r>
    </w:p>
    <w:p w14:paraId="3E12C778" w14:textId="77777777" w:rsidR="002E70C1" w:rsidRDefault="00427AEB">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TOPLANTI TUTANAĞI </w:t>
      </w:r>
    </w:p>
    <w:p w14:paraId="717B0A54" w14:textId="77777777" w:rsidR="002E70C1" w:rsidRDefault="002E70C1">
      <w:pPr>
        <w:spacing w:line="360" w:lineRule="auto"/>
        <w:rPr>
          <w:rFonts w:ascii="Times New Roman" w:eastAsia="Times New Roman" w:hAnsi="Times New Roman" w:cs="Times New Roman"/>
          <w:b/>
          <w:color w:val="000000"/>
          <w:sz w:val="24"/>
          <w:szCs w:val="24"/>
        </w:rPr>
      </w:pPr>
    </w:p>
    <w:p w14:paraId="18481A26" w14:textId="77777777" w:rsidR="002E70C1" w:rsidRDefault="00427AEB">
      <w:pPr>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Toplantı No                  </w:t>
      </w:r>
      <w:r>
        <w:rPr>
          <w:rFonts w:ascii="Times New Roman" w:eastAsia="Times New Roman" w:hAnsi="Times New Roman" w:cs="Times New Roman"/>
          <w:color w:val="000000"/>
          <w:sz w:val="24"/>
          <w:szCs w:val="24"/>
        </w:rPr>
        <w:t>:  3</w:t>
      </w:r>
    </w:p>
    <w:p w14:paraId="211FF15C" w14:textId="322E546D" w:rsidR="002E70C1" w:rsidRDefault="00427AEB">
      <w:pPr>
        <w:pStyle w:val="Balk1"/>
        <w:tabs>
          <w:tab w:val="left" w:pos="6915"/>
        </w:tabs>
        <w:spacing w:after="0" w:line="360" w:lineRule="auto"/>
        <w:rPr>
          <w:b w:val="0"/>
          <w:color w:val="000000"/>
          <w:sz w:val="24"/>
          <w:szCs w:val="24"/>
        </w:rPr>
      </w:pPr>
      <w:r>
        <w:rPr>
          <w:color w:val="000000"/>
          <w:sz w:val="24"/>
          <w:szCs w:val="24"/>
        </w:rPr>
        <w:t xml:space="preserve">Toplantı </w:t>
      </w:r>
      <w:proofErr w:type="gramStart"/>
      <w:r>
        <w:rPr>
          <w:color w:val="000000"/>
          <w:sz w:val="24"/>
          <w:szCs w:val="24"/>
        </w:rPr>
        <w:t>Tarihi</w:t>
      </w:r>
      <w:r w:rsidR="0012432E">
        <w:rPr>
          <w:b w:val="0"/>
          <w:color w:val="000000"/>
          <w:sz w:val="24"/>
          <w:szCs w:val="24"/>
        </w:rPr>
        <w:t xml:space="preserve">            :  28</w:t>
      </w:r>
      <w:proofErr w:type="gramEnd"/>
      <w:r>
        <w:rPr>
          <w:b w:val="0"/>
          <w:color w:val="000000"/>
          <w:sz w:val="24"/>
          <w:szCs w:val="24"/>
        </w:rPr>
        <w:t>/06/202</w:t>
      </w:r>
      <w:r w:rsidR="005F7A80">
        <w:rPr>
          <w:b w:val="0"/>
          <w:color w:val="000000"/>
          <w:sz w:val="24"/>
          <w:szCs w:val="24"/>
        </w:rPr>
        <w:t>1</w:t>
      </w:r>
    </w:p>
    <w:p w14:paraId="617B09D2" w14:textId="0FE7A36F" w:rsidR="002E70C1" w:rsidRDefault="00427AEB">
      <w:pPr>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Toplantı Yeri</w:t>
      </w:r>
      <w:r>
        <w:rPr>
          <w:rFonts w:ascii="Times New Roman" w:eastAsia="Times New Roman" w:hAnsi="Times New Roman" w:cs="Times New Roman"/>
          <w:color w:val="000000"/>
          <w:sz w:val="24"/>
          <w:szCs w:val="24"/>
        </w:rPr>
        <w:t xml:space="preserve">               :  </w:t>
      </w:r>
      <w:r w:rsidR="0012432E">
        <w:rPr>
          <w:rFonts w:ascii="Times New Roman" w:eastAsia="Times New Roman" w:hAnsi="Times New Roman" w:cs="Times New Roman"/>
          <w:color w:val="000000"/>
          <w:sz w:val="24"/>
          <w:szCs w:val="24"/>
        </w:rPr>
        <w:t xml:space="preserve">6/B SINIFI </w:t>
      </w:r>
    </w:p>
    <w:p w14:paraId="4834AE5B" w14:textId="77777777" w:rsidR="002E70C1" w:rsidRDefault="00427AEB">
      <w:pPr>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Toplantı Saati</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t xml:space="preserve">   :  11.00</w:t>
      </w:r>
    </w:p>
    <w:p w14:paraId="2811B692" w14:textId="5BF0F09A" w:rsidR="002E70C1" w:rsidRDefault="00427AEB">
      <w:pPr>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Toplantıya Katılanlar </w:t>
      </w:r>
      <w:r>
        <w:rPr>
          <w:rFonts w:ascii="Times New Roman" w:eastAsia="Times New Roman" w:hAnsi="Times New Roman" w:cs="Times New Roman"/>
          <w:color w:val="000000"/>
          <w:sz w:val="24"/>
          <w:szCs w:val="24"/>
        </w:rPr>
        <w:t xml:space="preserve">:  </w:t>
      </w:r>
      <w:r w:rsidR="0012432E">
        <w:rPr>
          <w:rFonts w:ascii="Times New Roman" w:eastAsia="Times New Roman" w:hAnsi="Times New Roman" w:cs="Times New Roman"/>
          <w:color w:val="000000"/>
          <w:sz w:val="24"/>
          <w:szCs w:val="24"/>
        </w:rPr>
        <w:t>SÜLEYMAN ÖZTÜRK (ZÜMRE BAŞKANI) EMİNE ARSLAN (MATEMATİK ÖĞRETMENİ)</w:t>
      </w:r>
    </w:p>
    <w:p w14:paraId="4A95CCE4" w14:textId="77777777" w:rsidR="002E70C1" w:rsidRDefault="002E70C1">
      <w:pPr>
        <w:spacing w:line="360" w:lineRule="auto"/>
        <w:rPr>
          <w:rFonts w:ascii="Times New Roman" w:eastAsia="Times New Roman" w:hAnsi="Times New Roman" w:cs="Times New Roman"/>
          <w:b/>
          <w:color w:val="000000"/>
          <w:sz w:val="24"/>
          <w:szCs w:val="24"/>
          <w:u w:val="single"/>
        </w:rPr>
      </w:pPr>
    </w:p>
    <w:p w14:paraId="6FE2161A" w14:textId="77777777" w:rsidR="002E70C1" w:rsidRDefault="00427AEB">
      <w:pPr>
        <w:spacing w:line="360" w:lineRule="auto"/>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Gündem Maddeleri:</w:t>
      </w:r>
    </w:p>
    <w:p w14:paraId="4F76C407" w14:textId="25C72025" w:rsidR="002E70C1" w:rsidRDefault="005F7A80" w:rsidP="00F30ED5">
      <w:pPr>
        <w:pStyle w:val="Balk1"/>
        <w:numPr>
          <w:ilvl w:val="0"/>
          <w:numId w:val="3"/>
        </w:numPr>
        <w:rPr>
          <w:color w:val="333333"/>
          <w:sz w:val="24"/>
          <w:szCs w:val="24"/>
        </w:rPr>
      </w:pPr>
      <w:r>
        <w:rPr>
          <w:b w:val="0"/>
          <w:color w:val="333333"/>
          <w:sz w:val="24"/>
          <w:szCs w:val="24"/>
        </w:rPr>
        <w:t>2020-2021</w:t>
      </w:r>
      <w:r w:rsidR="00427AEB">
        <w:rPr>
          <w:b w:val="0"/>
          <w:color w:val="333333"/>
          <w:sz w:val="24"/>
          <w:szCs w:val="24"/>
        </w:rPr>
        <w:t xml:space="preserve"> Eğitim ve öğretim yılı 2.döneminde Covid-19 salgını sebebiyle okulların tatil edildiği tarihe kadar </w:t>
      </w:r>
      <w:r w:rsidR="00427AEB">
        <w:rPr>
          <w:b w:val="0"/>
          <w:sz w:val="24"/>
          <w:szCs w:val="24"/>
        </w:rPr>
        <w:t>ünitelendirilmiş yıllık planlara göre, konu,-ünite-temaların zamanında işlenip işlenmediğinin, iş takvimi ve çalışma programına uyulup uyulmadığının tespiti.</w:t>
      </w:r>
      <w:r w:rsidR="00427AEB">
        <w:rPr>
          <w:color w:val="333333"/>
          <w:sz w:val="24"/>
          <w:szCs w:val="24"/>
        </w:rPr>
        <w:t xml:space="preserve"> </w:t>
      </w:r>
    </w:p>
    <w:p w14:paraId="3A24831F" w14:textId="77777777" w:rsidR="00F30ED5" w:rsidRPr="00F30ED5" w:rsidRDefault="00F30ED5" w:rsidP="00F30ED5"/>
    <w:p w14:paraId="1A4B1FA1" w14:textId="44DE3983" w:rsidR="002E70C1" w:rsidRDefault="00427AEB">
      <w:pPr>
        <w:pStyle w:val="Balk1"/>
        <w:numPr>
          <w:ilvl w:val="0"/>
          <w:numId w:val="3"/>
        </w:numPr>
        <w:rPr>
          <w:b w:val="0"/>
          <w:sz w:val="24"/>
          <w:szCs w:val="24"/>
        </w:rPr>
      </w:pPr>
      <w:r>
        <w:rPr>
          <w:sz w:val="24"/>
          <w:szCs w:val="24"/>
        </w:rPr>
        <w:t xml:space="preserve"> </w:t>
      </w:r>
      <w:r w:rsidR="005F7A80">
        <w:rPr>
          <w:b w:val="0"/>
          <w:sz w:val="24"/>
          <w:szCs w:val="24"/>
        </w:rPr>
        <w:t>2020-2021</w:t>
      </w:r>
      <w:r>
        <w:rPr>
          <w:b w:val="0"/>
          <w:sz w:val="24"/>
          <w:szCs w:val="24"/>
        </w:rPr>
        <w:t xml:space="preserve"> Eğitim ve öğretim yılı 2.döneminde Covid-19 salgını süresince alınan tedbirler kapsamında Bakanlık, ilçe/il millî eğitim müdürlükleri ile okul/kurumlar tarafından gerçekleştirilen uzaktan eğitim faaliyetlerinin değerlendirilmesi</w:t>
      </w:r>
    </w:p>
    <w:p w14:paraId="1EA88C7D" w14:textId="77777777" w:rsidR="00F30ED5" w:rsidRPr="00F30ED5" w:rsidRDefault="00F30ED5" w:rsidP="00F30ED5"/>
    <w:p w14:paraId="4F092A38" w14:textId="3C8845B3" w:rsidR="002E70C1" w:rsidRDefault="00427AE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 xml:space="preserve"> 3-   </w:t>
      </w:r>
      <w:r w:rsidR="005F7A80">
        <w:rPr>
          <w:rFonts w:ascii="Times New Roman" w:eastAsia="Times New Roman" w:hAnsi="Times New Roman" w:cs="Times New Roman"/>
          <w:sz w:val="24"/>
          <w:szCs w:val="24"/>
        </w:rPr>
        <w:t>2021-2022</w:t>
      </w:r>
      <w:r>
        <w:rPr>
          <w:rFonts w:ascii="Times New Roman" w:eastAsia="Times New Roman" w:hAnsi="Times New Roman" w:cs="Times New Roman"/>
          <w:sz w:val="24"/>
          <w:szCs w:val="24"/>
        </w:rPr>
        <w:t xml:space="preserve"> Eğitim Öğretim Yılında öğrencilerin Covid-19 salgını sürecindeki öğrenme  kazanımlarına ilişkin eksiklerin giderilmesine yönelik gerçekleştirilecek tamamlayıcı eğitim sürecinin kazanım, ders ve diğer derslerle olan ilişkisi açısından değerlendirilerek planlanması,</w:t>
      </w:r>
      <w:r>
        <w:rPr>
          <w:rFonts w:ascii="Times New Roman" w:eastAsia="Times New Roman" w:hAnsi="Times New Roman" w:cs="Times New Roman"/>
          <w:color w:val="333333"/>
          <w:sz w:val="24"/>
          <w:szCs w:val="24"/>
        </w:rPr>
        <w:t xml:space="preserve"> Telafi Eğitim Programının Açıklanması</w:t>
      </w:r>
    </w:p>
    <w:p w14:paraId="2DA5922B" w14:textId="77777777" w:rsidR="002E70C1" w:rsidRDefault="00427AEB">
      <w:pPr>
        <w:pStyle w:val="Balk1"/>
        <w:rPr>
          <w:color w:val="000000"/>
          <w:sz w:val="24"/>
          <w:szCs w:val="24"/>
        </w:rPr>
      </w:pPr>
      <w:r>
        <w:rPr>
          <w:sz w:val="24"/>
          <w:szCs w:val="24"/>
        </w:rPr>
        <w:t xml:space="preserve">     4-</w:t>
      </w:r>
      <w:r>
        <w:rPr>
          <w:b w:val="0"/>
          <w:color w:val="000000"/>
          <w:sz w:val="24"/>
          <w:szCs w:val="24"/>
        </w:rPr>
        <w:t>"Eba" kullanımı ve öğrenci katılım</w:t>
      </w:r>
    </w:p>
    <w:p w14:paraId="3CBD52C5" w14:textId="330EB063" w:rsidR="005F7A80" w:rsidRDefault="00427AEB" w:rsidP="0012432E">
      <w:pPr>
        <w:tabs>
          <w:tab w:val="left" w:pos="851"/>
        </w:tabs>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İş sağlığı ve güvenliği tedbirlerinin değerlendirilmesi, </w:t>
      </w:r>
    </w:p>
    <w:p w14:paraId="55919B3B" w14:textId="77777777" w:rsidR="0012432E" w:rsidRPr="0012432E" w:rsidRDefault="0012432E" w:rsidP="0012432E">
      <w:pPr>
        <w:tabs>
          <w:tab w:val="left" w:pos="851"/>
        </w:tabs>
        <w:spacing w:after="0" w:line="240" w:lineRule="auto"/>
        <w:ind w:left="284"/>
        <w:jc w:val="both"/>
        <w:rPr>
          <w:rFonts w:ascii="Times New Roman" w:eastAsia="Times New Roman" w:hAnsi="Times New Roman" w:cs="Times New Roman"/>
          <w:sz w:val="24"/>
          <w:szCs w:val="24"/>
        </w:rPr>
      </w:pPr>
    </w:p>
    <w:p w14:paraId="78D5A52E" w14:textId="5AE921AA" w:rsidR="002E70C1" w:rsidRDefault="00427AEB">
      <w:pPr>
        <w:spacing w:line="36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6-</w:t>
      </w:r>
      <w:r>
        <w:rPr>
          <w:rFonts w:ascii="Times New Roman" w:eastAsia="Times New Roman" w:hAnsi="Times New Roman" w:cs="Times New Roman"/>
          <w:color w:val="000000"/>
          <w:sz w:val="24"/>
          <w:szCs w:val="24"/>
        </w:rPr>
        <w:t>LGS matematik sorularının değerlendirilmesi</w:t>
      </w:r>
    </w:p>
    <w:p w14:paraId="372EC6A1" w14:textId="77777777" w:rsidR="002E70C1" w:rsidRDefault="00427AEB">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7- </w:t>
      </w:r>
      <w:r>
        <w:rPr>
          <w:rFonts w:ascii="Times New Roman" w:eastAsia="Times New Roman" w:hAnsi="Times New Roman" w:cs="Times New Roman"/>
          <w:color w:val="000000"/>
          <w:sz w:val="24"/>
          <w:szCs w:val="24"/>
        </w:rPr>
        <w:t>Dilek ve temenniler</w:t>
      </w:r>
    </w:p>
    <w:p w14:paraId="1886DE24" w14:textId="77777777" w:rsidR="002E70C1" w:rsidRDefault="00427AEB">
      <w:pP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8-  </w:t>
      </w:r>
      <w:r>
        <w:rPr>
          <w:rFonts w:ascii="Times New Roman" w:eastAsia="Times New Roman" w:hAnsi="Times New Roman" w:cs="Times New Roman"/>
          <w:sz w:val="24"/>
          <w:szCs w:val="24"/>
        </w:rPr>
        <w:t>Kapanış</w:t>
      </w:r>
    </w:p>
    <w:p w14:paraId="0904C1C8" w14:textId="77777777" w:rsidR="00427AEB" w:rsidRDefault="00427AEB">
      <w:pPr>
        <w:rPr>
          <w:rFonts w:ascii="Times New Roman" w:eastAsia="Times New Roman" w:hAnsi="Times New Roman" w:cs="Times New Roman"/>
          <w:b/>
          <w:sz w:val="24"/>
          <w:szCs w:val="24"/>
        </w:rPr>
      </w:pPr>
    </w:p>
    <w:p w14:paraId="7CFF5D17" w14:textId="43226C87" w:rsidR="002E70C1" w:rsidRDefault="00427AEB" w:rsidP="00F30ED5">
      <w:pPr>
        <w:spacing w:line="360" w:lineRule="auto"/>
        <w:ind w:left="720"/>
        <w:jc w:val="both"/>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rPr>
        <w:t xml:space="preserve">       </w:t>
      </w:r>
    </w:p>
    <w:p w14:paraId="6BA32F7E" w14:textId="77777777" w:rsidR="002E70C1" w:rsidRDefault="00427AEB">
      <w:pPr>
        <w:spacing w:line="3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u w:val="single"/>
        </w:rPr>
        <w:lastRenderedPageBreak/>
        <w:t>Toplantı Gündeminin Görüşülmesi</w:t>
      </w:r>
      <w:r>
        <w:rPr>
          <w:rFonts w:ascii="Times New Roman" w:eastAsia="Times New Roman" w:hAnsi="Times New Roman" w:cs="Times New Roman"/>
          <w:b/>
          <w:color w:val="000000"/>
          <w:sz w:val="24"/>
          <w:szCs w:val="24"/>
        </w:rPr>
        <w:t>:</w:t>
      </w:r>
    </w:p>
    <w:p w14:paraId="6E61E397" w14:textId="1DE852E3" w:rsidR="002E70C1" w:rsidRDefault="00427AEB" w:rsidP="00427AEB">
      <w:pP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        Matematik zümre öğretmenleri toplantısı saat 11.00’da başlatıldı. Gündem gereği yapılan yoklamada tüm matematik öğretmenlerinin toplantıda hazır olarak bulunduğu tespit edildi. </w:t>
      </w:r>
      <w:r>
        <w:rPr>
          <w:rFonts w:ascii="Times New Roman" w:eastAsia="Times New Roman" w:hAnsi="Times New Roman" w:cs="Times New Roman"/>
          <w:sz w:val="24"/>
          <w:szCs w:val="24"/>
        </w:rPr>
        <w:t xml:space="preserve">Dünyada ve ülkemizde yaşanan </w:t>
      </w:r>
      <w:r>
        <w:rPr>
          <w:rFonts w:ascii="Times New Roman" w:eastAsia="Times New Roman" w:hAnsi="Times New Roman" w:cs="Times New Roman"/>
          <w:b/>
          <w:sz w:val="24"/>
          <w:szCs w:val="24"/>
        </w:rPr>
        <w:t xml:space="preserve">Covid-19 </w:t>
      </w:r>
      <w:r>
        <w:rPr>
          <w:rFonts w:ascii="Times New Roman" w:eastAsia="Times New Roman" w:hAnsi="Times New Roman" w:cs="Times New Roman"/>
          <w:sz w:val="24"/>
          <w:szCs w:val="24"/>
        </w:rPr>
        <w:t xml:space="preserve"> salgını sebebiyle 13.03.2020 tarihinde eğitim-öğretime zorunlu olarak ara verilmiş, uzaktan eğitim-öğretim süreci başlamıştır. Bu süreçte </w:t>
      </w:r>
      <w:r w:rsidR="0012432E">
        <w:rPr>
          <w:rFonts w:ascii="Times New Roman" w:eastAsia="Times New Roman" w:hAnsi="Times New Roman" w:cs="Times New Roman"/>
          <w:sz w:val="24"/>
          <w:szCs w:val="24"/>
        </w:rPr>
        <w:t>uzaktan Matematik</w:t>
      </w:r>
      <w:r>
        <w:rPr>
          <w:rFonts w:ascii="Times New Roman" w:eastAsia="Times New Roman" w:hAnsi="Times New Roman" w:cs="Times New Roman"/>
          <w:sz w:val="24"/>
          <w:szCs w:val="24"/>
        </w:rPr>
        <w:t xml:space="preserve"> </w:t>
      </w:r>
      <w:r w:rsidR="0012432E">
        <w:rPr>
          <w:rFonts w:ascii="Times New Roman" w:eastAsia="Times New Roman" w:hAnsi="Times New Roman" w:cs="Times New Roman"/>
          <w:sz w:val="24"/>
          <w:szCs w:val="24"/>
        </w:rPr>
        <w:t>dersi zümre</w:t>
      </w:r>
      <w:r>
        <w:rPr>
          <w:rFonts w:ascii="Times New Roman" w:eastAsia="Times New Roman" w:hAnsi="Times New Roman" w:cs="Times New Roman"/>
          <w:sz w:val="24"/>
          <w:szCs w:val="24"/>
        </w:rPr>
        <w:t xml:space="preserve"> toplantısı yapılması, uzaktan eğitim sürecinde yapılanların ve telafi eğitimi çalışmalarının kararlaştırılması ve </w:t>
      </w:r>
      <w:r w:rsidR="0012432E">
        <w:rPr>
          <w:rFonts w:ascii="Times New Roman" w:eastAsia="Times New Roman" w:hAnsi="Times New Roman" w:cs="Times New Roman"/>
          <w:sz w:val="24"/>
          <w:szCs w:val="24"/>
        </w:rPr>
        <w:t>tartışılması hususu sebebiyle 28</w:t>
      </w:r>
      <w:r>
        <w:rPr>
          <w:rFonts w:ascii="Times New Roman" w:eastAsia="Times New Roman" w:hAnsi="Times New Roman" w:cs="Times New Roman"/>
          <w:sz w:val="24"/>
          <w:szCs w:val="24"/>
        </w:rPr>
        <w:t xml:space="preserve"> Haziran 202</w:t>
      </w:r>
      <w:r w:rsidR="005F7A80">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5F7A80">
        <w:rPr>
          <w:rFonts w:ascii="Times New Roman" w:eastAsia="Times New Roman" w:hAnsi="Times New Roman" w:cs="Times New Roman"/>
          <w:sz w:val="24"/>
          <w:szCs w:val="24"/>
        </w:rPr>
        <w:t>P</w:t>
      </w:r>
      <w:r w:rsidR="0012432E">
        <w:rPr>
          <w:rFonts w:ascii="Times New Roman" w:eastAsia="Times New Roman" w:hAnsi="Times New Roman" w:cs="Times New Roman"/>
          <w:sz w:val="24"/>
          <w:szCs w:val="24"/>
        </w:rPr>
        <w:t>azartesi</w:t>
      </w:r>
      <w:r>
        <w:rPr>
          <w:rFonts w:ascii="Times New Roman" w:eastAsia="Times New Roman" w:hAnsi="Times New Roman" w:cs="Times New Roman"/>
          <w:sz w:val="24"/>
          <w:szCs w:val="24"/>
        </w:rPr>
        <w:t xml:space="preserve"> günü saat 11.00’de </w:t>
      </w:r>
      <w:r w:rsidR="0012432E">
        <w:rPr>
          <w:rFonts w:ascii="Times New Roman" w:eastAsia="Times New Roman" w:hAnsi="Times New Roman" w:cs="Times New Roman"/>
          <w:sz w:val="24"/>
          <w:szCs w:val="24"/>
        </w:rPr>
        <w:t>toplantı</w:t>
      </w:r>
      <w:r>
        <w:rPr>
          <w:rFonts w:ascii="Times New Roman" w:eastAsia="Times New Roman" w:hAnsi="Times New Roman" w:cs="Times New Roman"/>
          <w:sz w:val="24"/>
          <w:szCs w:val="24"/>
        </w:rPr>
        <w:t xml:space="preserve"> gerçekleştirilmiştir.</w:t>
      </w:r>
    </w:p>
    <w:p w14:paraId="3C650A92" w14:textId="75ED392C" w:rsidR="002E70C1" w:rsidRDefault="00427AEB">
      <w:pPr>
        <w:numPr>
          <w:ilvl w:val="0"/>
          <w:numId w:val="1"/>
        </w:numPr>
        <w:spacing w:after="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 xml:space="preserve">Zümre başkanı </w:t>
      </w:r>
      <w:r w:rsidR="0012432E">
        <w:rPr>
          <w:rFonts w:ascii="Times New Roman" w:eastAsia="Times New Roman" w:hAnsi="Times New Roman" w:cs="Times New Roman"/>
          <w:color w:val="000000"/>
          <w:sz w:val="24"/>
          <w:szCs w:val="24"/>
        </w:rPr>
        <w:t>Süleyman ÖZTÜRK</w:t>
      </w:r>
      <w:r>
        <w:rPr>
          <w:rFonts w:ascii="Times New Roman" w:eastAsia="Times New Roman" w:hAnsi="Times New Roman" w:cs="Times New Roman"/>
          <w:color w:val="000000"/>
          <w:sz w:val="24"/>
          <w:szCs w:val="24"/>
        </w:rPr>
        <w:t xml:space="preserve"> ve diğer tüm öğretmenler tarafından eğitim-öğretime zorunlu ara verilen süreye </w:t>
      </w:r>
      <w:r w:rsidR="0012432E">
        <w:rPr>
          <w:rFonts w:ascii="Times New Roman" w:eastAsia="Times New Roman" w:hAnsi="Times New Roman" w:cs="Times New Roman"/>
          <w:color w:val="000000"/>
          <w:sz w:val="24"/>
          <w:szCs w:val="24"/>
        </w:rPr>
        <w:t>kadar ünitelendirilmiş</w:t>
      </w:r>
      <w:r>
        <w:rPr>
          <w:rFonts w:ascii="Times New Roman" w:eastAsia="Times New Roman" w:hAnsi="Times New Roman" w:cs="Times New Roman"/>
          <w:color w:val="000000"/>
          <w:sz w:val="24"/>
          <w:szCs w:val="24"/>
        </w:rPr>
        <w:t xml:space="preserve"> yıllık planlara göre, konu,-ünite-temaların zamanında işlendiği, iş takvimi ve çalışma programına uyulduğu belirtildi. </w:t>
      </w:r>
    </w:p>
    <w:p w14:paraId="0B53607A" w14:textId="604F7073" w:rsidR="002E70C1" w:rsidRDefault="00427AEB">
      <w:pPr>
        <w:numPr>
          <w:ilvl w:val="0"/>
          <w:numId w:val="1"/>
        </w:numPr>
        <w:tabs>
          <w:tab w:val="left" w:pos="1080"/>
        </w:tabs>
        <w:spacing w:after="0" w:line="360" w:lineRule="auto"/>
        <w:jc w:val="both"/>
        <w:rPr>
          <w:rFonts w:ascii="Times New Roman" w:eastAsia="Times New Roman" w:hAnsi="Times New Roman" w:cs="Times New Roman"/>
        </w:rPr>
      </w:pPr>
      <w:r>
        <w:rPr>
          <w:rFonts w:ascii="Times New Roman" w:eastAsia="Times New Roman" w:hAnsi="Times New Roman" w:cs="Times New Roman"/>
          <w:color w:val="000000"/>
          <w:sz w:val="24"/>
          <w:szCs w:val="24"/>
        </w:rPr>
        <w:t xml:space="preserve">Tüm öğretmenler salgın sürecinin başlamasıyla EBA kullanımını </w:t>
      </w:r>
      <w:r w:rsidR="0012432E">
        <w:rPr>
          <w:rFonts w:ascii="Times New Roman" w:eastAsia="Times New Roman" w:hAnsi="Times New Roman" w:cs="Times New Roman"/>
          <w:color w:val="000000"/>
          <w:sz w:val="24"/>
          <w:szCs w:val="24"/>
        </w:rPr>
        <w:t>arttırdıklarını, her</w:t>
      </w:r>
      <w:r>
        <w:rPr>
          <w:rFonts w:ascii="Times New Roman" w:eastAsia="Times New Roman" w:hAnsi="Times New Roman" w:cs="Times New Roman"/>
          <w:color w:val="000000"/>
          <w:sz w:val="24"/>
          <w:szCs w:val="24"/>
        </w:rPr>
        <w:t xml:space="preserve"> sınıf kademesine uygun farklı </w:t>
      </w:r>
      <w:r w:rsidR="0012432E">
        <w:rPr>
          <w:rFonts w:ascii="Times New Roman" w:eastAsia="Times New Roman" w:hAnsi="Times New Roman" w:cs="Times New Roman"/>
          <w:color w:val="000000"/>
          <w:sz w:val="24"/>
          <w:szCs w:val="24"/>
        </w:rPr>
        <w:t>dokümanların</w:t>
      </w:r>
      <w:r>
        <w:rPr>
          <w:rFonts w:ascii="Times New Roman" w:eastAsia="Times New Roman" w:hAnsi="Times New Roman" w:cs="Times New Roman"/>
          <w:color w:val="000000"/>
          <w:sz w:val="24"/>
          <w:szCs w:val="24"/>
        </w:rPr>
        <w:t xml:space="preserve"> gerek EBA üzerinden gerekse öğretmen-öğrenci-velilerin oluğu whatsapp gruplarından öğrenciler ile paylaşıldığını, </w:t>
      </w:r>
      <w:hyperlink r:id="rId6" w:history="1">
        <w:r w:rsidRPr="005F7A80">
          <w:rPr>
            <w:rStyle w:val="Kpr"/>
            <w:rFonts w:ascii="Times New Roman" w:eastAsia="Times New Roman" w:hAnsi="Times New Roman" w:cs="Times New Roman"/>
            <w:color w:val="000000" w:themeColor="text1"/>
            <w:sz w:val="24"/>
            <w:szCs w:val="24"/>
            <w:u w:val="none"/>
          </w:rPr>
          <w:t>EBA</w:t>
        </w:r>
      </w:hyperlink>
      <w:r>
        <w:rPr>
          <w:rFonts w:ascii="Times New Roman" w:eastAsia="Times New Roman" w:hAnsi="Times New Roman" w:cs="Times New Roman"/>
          <w:color w:val="000000"/>
          <w:sz w:val="24"/>
          <w:szCs w:val="24"/>
        </w:rPr>
        <w:t xml:space="preserve"> canlı derslerin başlamasıyla birlikte 5, 6 ve 7. Sınıflar için yarıda bırakılan konuların mümkün olduğunca işlendiği belirtildi. </w:t>
      </w:r>
      <w:hyperlink r:id="rId7" w:history="1">
        <w:r w:rsidR="005F7A80" w:rsidRPr="005F7A80">
          <w:rPr>
            <w:rStyle w:val="Kpr"/>
            <w:rFonts w:ascii="Times New Roman" w:eastAsia="Times New Roman" w:hAnsi="Times New Roman" w:cs="Times New Roman"/>
            <w:color w:val="FFFFFF" w:themeColor="background1"/>
            <w:sz w:val="24"/>
            <w:szCs w:val="24"/>
          </w:rPr>
          <w:t>https://www.sorubak.com/</w:t>
        </w:r>
      </w:hyperlink>
      <w:r w:rsidR="005F7A80" w:rsidRPr="005F7A80">
        <w:rPr>
          <w:rFonts w:ascii="Times New Roman" w:eastAsia="Times New Roman" w:hAnsi="Times New Roman" w:cs="Times New Roman"/>
          <w:color w:val="FFFFFF" w:themeColor="background1"/>
          <w:sz w:val="24"/>
          <w:szCs w:val="24"/>
        </w:rPr>
        <w:t xml:space="preserve"> </w:t>
      </w:r>
    </w:p>
    <w:p w14:paraId="18A8EF35" w14:textId="2FDFDCC0" w:rsidR="002E70C1" w:rsidRDefault="00427AEB">
      <w:pPr>
        <w:tabs>
          <w:tab w:val="left" w:pos="1080"/>
        </w:tabs>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EBA da canlı dersler başlamadan kısa süreliğine öğretmenlerimizce girdikleri sınıflar bazında zoom veya teamlink programlarından uzaktan eğitimler yapıldığı ancak olumsuz söylentiler nedeni ile </w:t>
      </w:r>
      <w:r w:rsidR="00F30ED5">
        <w:rPr>
          <w:rFonts w:ascii="Times New Roman" w:eastAsia="Times New Roman" w:hAnsi="Times New Roman" w:cs="Times New Roman"/>
          <w:color w:val="000000"/>
          <w:sz w:val="24"/>
          <w:szCs w:val="24"/>
        </w:rPr>
        <w:t>sonlandırıldığı</w:t>
      </w:r>
      <w:r>
        <w:rPr>
          <w:rFonts w:ascii="Times New Roman" w:eastAsia="Times New Roman" w:hAnsi="Times New Roman" w:cs="Times New Roman"/>
          <w:color w:val="000000"/>
          <w:sz w:val="24"/>
          <w:szCs w:val="24"/>
        </w:rPr>
        <w:t xml:space="preserve"> belirtildi. </w:t>
      </w:r>
    </w:p>
    <w:p w14:paraId="23ED714A" w14:textId="77777777" w:rsidR="002E70C1" w:rsidRDefault="00427AEB">
      <w:pPr>
        <w:tabs>
          <w:tab w:val="left" w:pos="1080"/>
        </w:tabs>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Öğrencilere, özellikle  8. Sınıf öğrencilerinin LGS de maske kullanacakları için evde kendi yaptıkları deneme sınavlarında da maske kullanımı ve izolasyon bilincini geliştirmeye yönelik bilgilendirme yapıldığı belirtildi. Katılım yapan 8.sınıf öğrencilerimizle özellikle örnek soru çözümleri yapıldı.</w:t>
      </w:r>
    </w:p>
    <w:p w14:paraId="671FDDBA" w14:textId="77777777" w:rsidR="002E70C1" w:rsidRDefault="002E70C1">
      <w:pPr>
        <w:rPr>
          <w:rFonts w:ascii="Times New Roman" w:eastAsia="Times New Roman" w:hAnsi="Times New Roman" w:cs="Times New Roman"/>
          <w:sz w:val="24"/>
          <w:szCs w:val="24"/>
        </w:rPr>
      </w:pPr>
    </w:p>
    <w:p w14:paraId="4C8A0B1A" w14:textId="492946A4" w:rsidR="002E70C1" w:rsidRDefault="005F7A80">
      <w:pPr>
        <w:numPr>
          <w:ilvl w:val="0"/>
          <w:numId w:val="1"/>
        </w:numPr>
        <w:spacing w:after="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21 Haziranda</w:t>
      </w:r>
      <w:r w:rsidR="00427AEB">
        <w:rPr>
          <w:rFonts w:ascii="Times New Roman" w:eastAsia="Times New Roman" w:hAnsi="Times New Roman" w:cs="Times New Roman"/>
          <w:color w:val="000000"/>
          <w:sz w:val="24"/>
          <w:szCs w:val="24"/>
        </w:rPr>
        <w:t xml:space="preserve"> başlaması planlanan telafi eğitiminin bakanlığımız tarafından belirlenen plan ve programa göre hareket edileceği belirtildi. Özellikle katılımın düşük olduğu sınıflar için canlı ders kazanımlarının tekrar edilmesinin önemli oluğu belirtildi. </w:t>
      </w:r>
    </w:p>
    <w:p w14:paraId="66D8B8D0" w14:textId="77777777" w:rsidR="002E70C1" w:rsidRDefault="00427AEB">
      <w:pPr>
        <w:pBdr>
          <w:top w:val="nil"/>
          <w:left w:val="nil"/>
          <w:bottom w:val="nil"/>
          <w:right w:val="nil"/>
          <w:between w:val="nil"/>
        </w:pBd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Yıl içerisinde Destekleme ve Yetiştirme Kursları ile de bu telafilere devam edilecektir.</w:t>
      </w:r>
    </w:p>
    <w:p w14:paraId="2336F1A2" w14:textId="77777777" w:rsidR="002E70C1" w:rsidRDefault="002E70C1">
      <w:pPr>
        <w:spacing w:after="0" w:line="360" w:lineRule="auto"/>
        <w:jc w:val="both"/>
        <w:rPr>
          <w:rFonts w:ascii="Times New Roman" w:eastAsia="Times New Roman" w:hAnsi="Times New Roman" w:cs="Times New Roman"/>
          <w:color w:val="000000"/>
          <w:sz w:val="24"/>
          <w:szCs w:val="24"/>
        </w:rPr>
      </w:pPr>
    </w:p>
    <w:p w14:paraId="0DE0A72D" w14:textId="77777777" w:rsidR="002E70C1" w:rsidRDefault="00427AEB">
      <w:pPr>
        <w:numPr>
          <w:ilvl w:val="0"/>
          <w:numId w:val="1"/>
        </w:numPr>
        <w:spacing w:after="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 xml:space="preserve">EBA kullanımını okulumuz öğrencileri açısından değerlendirdiğimizde belirli öğrencilerin daha düzenli katılım sağladığı ve çalışmaları yerine getirdiği belirtildi. Bu kitlenin ise veli işbirliğinin belirgin olduğu öğrencilerden oluştuğu gözlemlendi. </w:t>
      </w:r>
    </w:p>
    <w:p w14:paraId="7E7A1C38" w14:textId="77777777" w:rsidR="002E70C1" w:rsidRDefault="002E70C1">
      <w:pPr>
        <w:pBdr>
          <w:top w:val="nil"/>
          <w:left w:val="nil"/>
          <w:bottom w:val="nil"/>
          <w:right w:val="nil"/>
          <w:between w:val="nil"/>
        </w:pBdr>
        <w:ind w:left="720"/>
        <w:rPr>
          <w:rFonts w:ascii="Times New Roman" w:eastAsia="Times New Roman" w:hAnsi="Times New Roman" w:cs="Times New Roman"/>
          <w:color w:val="000000"/>
          <w:sz w:val="24"/>
          <w:szCs w:val="24"/>
        </w:rPr>
      </w:pPr>
    </w:p>
    <w:p w14:paraId="2D999D5C" w14:textId="77777777" w:rsidR="002E70C1" w:rsidRDefault="00427AEB">
      <w:pP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Öğretmenlerimiz işlenen kazanımlar doğrultusunda EBA’dan düzenli olarak çalışmalar göndermiş ve takip çizelgelerini değerlendirmiştir. </w:t>
      </w:r>
    </w:p>
    <w:p w14:paraId="7936A690" w14:textId="77777777" w:rsidR="002E70C1" w:rsidRDefault="00427AE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Canlı dersler düzenli olarak whatsapp gruplarından ders öğretmenleri tarafından duyurulmuş ve giriş yapmakta sıkıntı çeken öğrenciler bu gruplardan yönlendirilmiştir. Canlı derslere paralel çalışmalar EBA’ya giremeyen öğrencilere bu gruplardan gönderilmiştir.    </w:t>
      </w:r>
    </w:p>
    <w:p w14:paraId="40A0E1D7" w14:textId="77777777" w:rsidR="002E70C1" w:rsidRDefault="00427AEB">
      <w:pPr>
        <w:pBdr>
          <w:top w:val="nil"/>
          <w:left w:val="nil"/>
          <w:bottom w:val="nil"/>
          <w:right w:val="nil"/>
          <w:between w:val="nil"/>
        </w:pBdr>
        <w:ind w:left="7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Sınıflar bazında EBA canlı ders katılım oranları </w:t>
      </w:r>
    </w:p>
    <w:tbl>
      <w:tblPr>
        <w:tblStyle w:val="a"/>
        <w:tblW w:w="4957"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7"/>
        <w:gridCol w:w="1202"/>
        <w:gridCol w:w="1206"/>
        <w:gridCol w:w="1202"/>
      </w:tblGrid>
      <w:tr w:rsidR="0012432E" w14:paraId="6F746CC0" w14:textId="77777777" w:rsidTr="0012432E">
        <w:tc>
          <w:tcPr>
            <w:tcW w:w="1347" w:type="dxa"/>
          </w:tcPr>
          <w:p w14:paraId="7704D4F0" w14:textId="77777777" w:rsidR="0012432E" w:rsidRDefault="0012432E">
            <w:pPr>
              <w:spacing w:line="360" w:lineRule="auto"/>
              <w:jc w:val="both"/>
              <w:rPr>
                <w:rFonts w:ascii="Times New Roman" w:eastAsia="Times New Roman" w:hAnsi="Times New Roman" w:cs="Times New Roman"/>
                <w:color w:val="000000"/>
                <w:sz w:val="24"/>
                <w:szCs w:val="24"/>
              </w:rPr>
            </w:pPr>
          </w:p>
        </w:tc>
        <w:tc>
          <w:tcPr>
            <w:tcW w:w="1203" w:type="dxa"/>
          </w:tcPr>
          <w:p w14:paraId="0F69E13E" w14:textId="77777777" w:rsidR="0012432E" w:rsidRDefault="0012432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 şubesi</w:t>
            </w:r>
          </w:p>
        </w:tc>
        <w:tc>
          <w:tcPr>
            <w:tcW w:w="1204" w:type="dxa"/>
          </w:tcPr>
          <w:p w14:paraId="6BF2CA48" w14:textId="77777777" w:rsidR="0012432E" w:rsidRDefault="0012432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 şubesi</w:t>
            </w:r>
          </w:p>
        </w:tc>
        <w:tc>
          <w:tcPr>
            <w:tcW w:w="1203" w:type="dxa"/>
          </w:tcPr>
          <w:p w14:paraId="5C47264A" w14:textId="77777777" w:rsidR="0012432E" w:rsidRDefault="0012432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 şubesi</w:t>
            </w:r>
          </w:p>
        </w:tc>
      </w:tr>
      <w:tr w:rsidR="0012432E" w14:paraId="2E4EC0FF" w14:textId="77777777" w:rsidTr="0012432E">
        <w:tc>
          <w:tcPr>
            <w:tcW w:w="1347" w:type="dxa"/>
          </w:tcPr>
          <w:p w14:paraId="607D0553" w14:textId="77777777" w:rsidR="0012432E" w:rsidRDefault="0012432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5.SINIF</w:t>
            </w:r>
          </w:p>
        </w:tc>
        <w:tc>
          <w:tcPr>
            <w:tcW w:w="1203" w:type="dxa"/>
          </w:tcPr>
          <w:p w14:paraId="3742197E" w14:textId="2C8582A7" w:rsidR="0012432E" w:rsidRDefault="0012432E" w:rsidP="00F30ED5">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F30ED5">
              <w:rPr>
                <w:rFonts w:ascii="Times New Roman" w:eastAsia="Times New Roman" w:hAnsi="Times New Roman" w:cs="Times New Roman"/>
                <w:color w:val="000000"/>
                <w:sz w:val="24"/>
                <w:szCs w:val="24"/>
              </w:rPr>
              <w:t>70</w:t>
            </w:r>
          </w:p>
        </w:tc>
        <w:tc>
          <w:tcPr>
            <w:tcW w:w="1204" w:type="dxa"/>
          </w:tcPr>
          <w:p w14:paraId="7DD8D687" w14:textId="7B43D72E" w:rsidR="0012432E" w:rsidRDefault="0012432E" w:rsidP="00F30ED5">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F30ED5">
              <w:rPr>
                <w:rFonts w:ascii="Times New Roman" w:eastAsia="Times New Roman" w:hAnsi="Times New Roman" w:cs="Times New Roman"/>
                <w:color w:val="000000"/>
                <w:sz w:val="24"/>
                <w:szCs w:val="24"/>
              </w:rPr>
              <w:t>60</w:t>
            </w:r>
          </w:p>
        </w:tc>
        <w:tc>
          <w:tcPr>
            <w:tcW w:w="1203" w:type="dxa"/>
          </w:tcPr>
          <w:p w14:paraId="02AAFE7F" w14:textId="1899D9CD" w:rsidR="0012432E" w:rsidRDefault="0012432E" w:rsidP="00F30ED5">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F30ED5">
              <w:rPr>
                <w:rFonts w:ascii="Times New Roman" w:eastAsia="Times New Roman" w:hAnsi="Times New Roman" w:cs="Times New Roman"/>
                <w:color w:val="000000"/>
                <w:sz w:val="24"/>
                <w:szCs w:val="24"/>
              </w:rPr>
              <w:t>60</w:t>
            </w:r>
          </w:p>
        </w:tc>
      </w:tr>
      <w:tr w:rsidR="0012432E" w14:paraId="2B7D19D4" w14:textId="77777777" w:rsidTr="0012432E">
        <w:tc>
          <w:tcPr>
            <w:tcW w:w="1347" w:type="dxa"/>
          </w:tcPr>
          <w:p w14:paraId="1E4EB056" w14:textId="77777777" w:rsidR="0012432E" w:rsidRDefault="0012432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6.SINIF</w:t>
            </w:r>
          </w:p>
        </w:tc>
        <w:tc>
          <w:tcPr>
            <w:tcW w:w="1203" w:type="dxa"/>
          </w:tcPr>
          <w:p w14:paraId="4BCF8FDC" w14:textId="5C663660" w:rsidR="0012432E" w:rsidRDefault="0012432E" w:rsidP="00F30ED5">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F30ED5">
              <w:rPr>
                <w:rFonts w:ascii="Times New Roman" w:eastAsia="Times New Roman" w:hAnsi="Times New Roman" w:cs="Times New Roman"/>
                <w:color w:val="000000"/>
                <w:sz w:val="24"/>
                <w:szCs w:val="24"/>
              </w:rPr>
              <w:t>70</w:t>
            </w:r>
          </w:p>
        </w:tc>
        <w:tc>
          <w:tcPr>
            <w:tcW w:w="1204" w:type="dxa"/>
          </w:tcPr>
          <w:p w14:paraId="74CEC2BC" w14:textId="4CBCDD03" w:rsidR="0012432E" w:rsidRDefault="0012432E" w:rsidP="00F30ED5">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F30ED5">
              <w:rPr>
                <w:rFonts w:ascii="Times New Roman" w:eastAsia="Times New Roman" w:hAnsi="Times New Roman" w:cs="Times New Roman"/>
                <w:color w:val="000000"/>
                <w:sz w:val="24"/>
                <w:szCs w:val="24"/>
              </w:rPr>
              <w:t>60</w:t>
            </w:r>
          </w:p>
        </w:tc>
        <w:tc>
          <w:tcPr>
            <w:tcW w:w="1203" w:type="dxa"/>
          </w:tcPr>
          <w:p w14:paraId="3B11A201" w14:textId="116F03A6" w:rsidR="0012432E" w:rsidRDefault="0012432E">
            <w:pPr>
              <w:spacing w:line="360" w:lineRule="auto"/>
              <w:jc w:val="center"/>
              <w:rPr>
                <w:rFonts w:ascii="Times New Roman" w:eastAsia="Times New Roman" w:hAnsi="Times New Roman" w:cs="Times New Roman"/>
                <w:color w:val="000000"/>
                <w:sz w:val="24"/>
                <w:szCs w:val="24"/>
              </w:rPr>
            </w:pPr>
          </w:p>
        </w:tc>
      </w:tr>
      <w:tr w:rsidR="0012432E" w14:paraId="2E5FDCD0" w14:textId="77777777" w:rsidTr="00F30ED5">
        <w:tc>
          <w:tcPr>
            <w:tcW w:w="1347" w:type="dxa"/>
          </w:tcPr>
          <w:p w14:paraId="79549342" w14:textId="77777777" w:rsidR="0012432E" w:rsidRDefault="0012432E">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7.SINIF</w:t>
            </w:r>
          </w:p>
        </w:tc>
        <w:tc>
          <w:tcPr>
            <w:tcW w:w="1203" w:type="dxa"/>
            <w:tcBorders>
              <w:right w:val="single" w:sz="4" w:space="0" w:color="auto"/>
            </w:tcBorders>
          </w:tcPr>
          <w:p w14:paraId="3CA2427D" w14:textId="77777777" w:rsidR="0012432E" w:rsidRDefault="0012432E">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w:t>
            </w:r>
          </w:p>
        </w:tc>
        <w:tc>
          <w:tcPr>
            <w:tcW w:w="1204" w:type="dxa"/>
            <w:tcBorders>
              <w:left w:val="single" w:sz="4" w:space="0" w:color="auto"/>
            </w:tcBorders>
          </w:tcPr>
          <w:p w14:paraId="37DD8476" w14:textId="47287185" w:rsidR="0012432E" w:rsidRDefault="0012432E" w:rsidP="00F30ED5">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F30ED5">
              <w:rPr>
                <w:rFonts w:ascii="Times New Roman" w:eastAsia="Times New Roman" w:hAnsi="Times New Roman" w:cs="Times New Roman"/>
                <w:color w:val="000000"/>
                <w:sz w:val="24"/>
                <w:szCs w:val="24"/>
              </w:rPr>
              <w:t>70</w:t>
            </w:r>
          </w:p>
        </w:tc>
        <w:tc>
          <w:tcPr>
            <w:tcW w:w="1203" w:type="dxa"/>
          </w:tcPr>
          <w:p w14:paraId="482F6E8B" w14:textId="6AEBB80A" w:rsidR="0012432E" w:rsidRDefault="0012432E">
            <w:pPr>
              <w:spacing w:line="360" w:lineRule="auto"/>
              <w:jc w:val="center"/>
              <w:rPr>
                <w:rFonts w:ascii="Times New Roman" w:eastAsia="Times New Roman" w:hAnsi="Times New Roman" w:cs="Times New Roman"/>
                <w:color w:val="000000"/>
                <w:sz w:val="24"/>
                <w:szCs w:val="24"/>
              </w:rPr>
            </w:pPr>
          </w:p>
        </w:tc>
      </w:tr>
      <w:tr w:rsidR="00F30ED5" w14:paraId="2E78428B" w14:textId="77777777" w:rsidTr="00F30ED5">
        <w:tc>
          <w:tcPr>
            <w:tcW w:w="1347" w:type="dxa"/>
          </w:tcPr>
          <w:p w14:paraId="2EA6F0BB" w14:textId="77777777" w:rsidR="00F30ED5" w:rsidRDefault="00F30ED5">
            <w:pPr>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8.SINIF</w:t>
            </w:r>
          </w:p>
        </w:tc>
        <w:tc>
          <w:tcPr>
            <w:tcW w:w="1200" w:type="dxa"/>
            <w:tcBorders>
              <w:right w:val="single" w:sz="4" w:space="0" w:color="auto"/>
            </w:tcBorders>
          </w:tcPr>
          <w:p w14:paraId="556DEF41" w14:textId="44EBDA4D" w:rsidR="00F30ED5" w:rsidRDefault="00F30ED5">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w:t>
            </w:r>
          </w:p>
        </w:tc>
        <w:tc>
          <w:tcPr>
            <w:tcW w:w="1207" w:type="dxa"/>
            <w:tcBorders>
              <w:left w:val="single" w:sz="4" w:space="0" w:color="auto"/>
            </w:tcBorders>
          </w:tcPr>
          <w:p w14:paraId="63DD895E" w14:textId="27229F2E" w:rsidR="00F30ED5" w:rsidRDefault="00F30ED5">
            <w:pPr>
              <w:spacing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203" w:type="dxa"/>
          </w:tcPr>
          <w:p w14:paraId="758068BA" w14:textId="4258CDD7" w:rsidR="00F30ED5" w:rsidRDefault="00F30ED5">
            <w:pPr>
              <w:spacing w:line="360" w:lineRule="auto"/>
              <w:jc w:val="center"/>
              <w:rPr>
                <w:rFonts w:ascii="Times New Roman" w:eastAsia="Times New Roman" w:hAnsi="Times New Roman" w:cs="Times New Roman"/>
                <w:color w:val="000000"/>
                <w:sz w:val="24"/>
                <w:szCs w:val="24"/>
              </w:rPr>
            </w:pPr>
          </w:p>
        </w:tc>
      </w:tr>
    </w:tbl>
    <w:p w14:paraId="569D9B12" w14:textId="77777777" w:rsidR="002E70C1" w:rsidRDefault="002E70C1">
      <w:pPr>
        <w:spacing w:after="0" w:line="360" w:lineRule="auto"/>
        <w:ind w:left="720"/>
        <w:jc w:val="both"/>
        <w:rPr>
          <w:rFonts w:ascii="Times New Roman" w:eastAsia="Times New Roman" w:hAnsi="Times New Roman" w:cs="Times New Roman"/>
          <w:color w:val="000000"/>
          <w:sz w:val="24"/>
          <w:szCs w:val="24"/>
        </w:rPr>
      </w:pPr>
    </w:p>
    <w:p w14:paraId="7752F3CD" w14:textId="77777777" w:rsidR="002E70C1" w:rsidRDefault="002E70C1">
      <w:pPr>
        <w:pBdr>
          <w:top w:val="nil"/>
          <w:left w:val="nil"/>
          <w:bottom w:val="nil"/>
          <w:right w:val="nil"/>
          <w:between w:val="nil"/>
        </w:pBdr>
        <w:ind w:left="720"/>
        <w:rPr>
          <w:rFonts w:ascii="Times New Roman" w:eastAsia="Times New Roman" w:hAnsi="Times New Roman" w:cs="Times New Roman"/>
          <w:color w:val="000000"/>
          <w:sz w:val="24"/>
          <w:szCs w:val="24"/>
        </w:rPr>
      </w:pPr>
    </w:p>
    <w:p w14:paraId="445FFFC0" w14:textId="77777777" w:rsidR="002E70C1" w:rsidRDefault="00427AEB">
      <w:pPr>
        <w:numPr>
          <w:ilvl w:val="0"/>
          <w:numId w:val="1"/>
        </w:numPr>
        <w:spacing w:after="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sz w:val="24"/>
          <w:szCs w:val="24"/>
        </w:rPr>
        <w:t>İş sağlığı ve güvenliği tedbirlerinin değerlendirilmesi.</w:t>
      </w:r>
    </w:p>
    <w:p w14:paraId="31E34164" w14:textId="77777777" w:rsidR="002E70C1" w:rsidRDefault="00427AEB">
      <w:pPr>
        <w:widowControl w:val="0"/>
        <w:pBdr>
          <w:top w:val="nil"/>
          <w:left w:val="nil"/>
          <w:bottom w:val="nil"/>
          <w:right w:val="nil"/>
          <w:between w:val="nil"/>
        </w:pBdr>
        <w:shd w:val="clear" w:color="auto" w:fill="FFFFFF"/>
        <w:tabs>
          <w:tab w:val="left" w:pos="740"/>
        </w:tabs>
        <w:spacing w:after="0" w:line="288" w:lineRule="auto"/>
        <w:ind w:left="20" w:right="20" w:hanging="6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Dünya ve Ülkemiz genelinde yaşanılan salgın COVİD-19 süreci nedeniyle maske kullanımı ve fiziki mesafeye dikkat edilmesi önemlidir. Okulumuz </w:t>
      </w:r>
      <w:r>
        <w:rPr>
          <w:rFonts w:ascii="Times New Roman" w:eastAsia="Times New Roman" w:hAnsi="Times New Roman" w:cs="Times New Roman"/>
          <w:b/>
          <w:color w:val="000000"/>
          <w:sz w:val="24"/>
          <w:szCs w:val="24"/>
        </w:rPr>
        <w:t xml:space="preserve">PANDEMİK İNFLUENZA EYLEM PLANI   </w:t>
      </w:r>
      <w:r>
        <w:rPr>
          <w:rFonts w:ascii="Times New Roman" w:eastAsia="Times New Roman" w:hAnsi="Times New Roman" w:cs="Times New Roman"/>
          <w:color w:val="000000"/>
          <w:sz w:val="24"/>
          <w:szCs w:val="24"/>
        </w:rPr>
        <w:t>içerisinde yer alan aşağıdaki maddelere uyulması ve uygulanması toplum sağlığı açısından önem arz etmektedir.</w:t>
      </w:r>
    </w:p>
    <w:p w14:paraId="76506E98" w14:textId="77777777" w:rsidR="002E70C1" w:rsidRDefault="002E70C1">
      <w:pPr>
        <w:widowControl w:val="0"/>
        <w:pBdr>
          <w:top w:val="nil"/>
          <w:left w:val="nil"/>
          <w:bottom w:val="nil"/>
          <w:right w:val="nil"/>
          <w:between w:val="nil"/>
        </w:pBdr>
        <w:shd w:val="clear" w:color="auto" w:fill="FFFFFF"/>
        <w:tabs>
          <w:tab w:val="left" w:pos="740"/>
        </w:tabs>
        <w:spacing w:after="0" w:line="288" w:lineRule="auto"/>
        <w:ind w:left="20" w:right="20" w:hanging="620"/>
        <w:jc w:val="both"/>
        <w:rPr>
          <w:rFonts w:ascii="Times New Roman" w:eastAsia="Times New Roman" w:hAnsi="Times New Roman" w:cs="Times New Roman"/>
          <w:color w:val="000000"/>
          <w:sz w:val="24"/>
          <w:szCs w:val="24"/>
        </w:rPr>
      </w:pPr>
    </w:p>
    <w:p w14:paraId="61454DAF" w14:textId="77777777" w:rsidR="00F30ED5" w:rsidRDefault="00F30ED5">
      <w:pPr>
        <w:widowControl w:val="0"/>
        <w:pBdr>
          <w:top w:val="nil"/>
          <w:left w:val="nil"/>
          <w:bottom w:val="nil"/>
          <w:right w:val="nil"/>
          <w:between w:val="nil"/>
        </w:pBdr>
        <w:shd w:val="clear" w:color="auto" w:fill="FFFFFF"/>
        <w:tabs>
          <w:tab w:val="left" w:pos="740"/>
        </w:tabs>
        <w:spacing w:after="0" w:line="288" w:lineRule="auto"/>
        <w:ind w:left="20" w:right="20" w:hanging="620"/>
        <w:jc w:val="both"/>
        <w:rPr>
          <w:rFonts w:ascii="Times New Roman" w:eastAsia="Times New Roman" w:hAnsi="Times New Roman" w:cs="Times New Roman"/>
          <w:color w:val="000000"/>
          <w:sz w:val="24"/>
          <w:szCs w:val="24"/>
        </w:rPr>
      </w:pPr>
    </w:p>
    <w:p w14:paraId="3AC225F7" w14:textId="77777777" w:rsidR="00F30ED5" w:rsidRDefault="00F30ED5">
      <w:pPr>
        <w:widowControl w:val="0"/>
        <w:pBdr>
          <w:top w:val="nil"/>
          <w:left w:val="nil"/>
          <w:bottom w:val="nil"/>
          <w:right w:val="nil"/>
          <w:between w:val="nil"/>
        </w:pBdr>
        <w:shd w:val="clear" w:color="auto" w:fill="FFFFFF"/>
        <w:tabs>
          <w:tab w:val="left" w:pos="740"/>
        </w:tabs>
        <w:spacing w:after="0" w:line="288" w:lineRule="auto"/>
        <w:ind w:left="20" w:right="20" w:hanging="620"/>
        <w:jc w:val="both"/>
        <w:rPr>
          <w:rFonts w:ascii="Times New Roman" w:eastAsia="Times New Roman" w:hAnsi="Times New Roman" w:cs="Times New Roman"/>
          <w:color w:val="000000"/>
          <w:sz w:val="24"/>
          <w:szCs w:val="24"/>
        </w:rPr>
      </w:pPr>
    </w:p>
    <w:p w14:paraId="06AFB230" w14:textId="77777777" w:rsidR="002E70C1" w:rsidRDefault="00427AEB">
      <w:pPr>
        <w:widowControl w:val="0"/>
        <w:pBdr>
          <w:top w:val="nil"/>
          <w:left w:val="nil"/>
          <w:bottom w:val="nil"/>
          <w:right w:val="nil"/>
          <w:between w:val="nil"/>
        </w:pBdr>
        <w:shd w:val="clear" w:color="auto" w:fill="FFFFFF"/>
        <w:tabs>
          <w:tab w:val="left" w:pos="740"/>
        </w:tabs>
        <w:spacing w:after="0" w:line="288" w:lineRule="auto"/>
        <w:ind w:left="20" w:right="20" w:hanging="6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KİŞİSEL KORUYUCU ÖNLEMLERİN EĞİTİM KURUMLARINDA </w:t>
      </w:r>
    </w:p>
    <w:p w14:paraId="1D537D62" w14:textId="77777777" w:rsidR="002E70C1" w:rsidRDefault="00427AEB">
      <w:pPr>
        <w:widowControl w:val="0"/>
        <w:pBdr>
          <w:top w:val="nil"/>
          <w:left w:val="nil"/>
          <w:bottom w:val="nil"/>
          <w:right w:val="nil"/>
          <w:between w:val="nil"/>
        </w:pBdr>
        <w:shd w:val="clear" w:color="auto" w:fill="FFFFFF"/>
        <w:tabs>
          <w:tab w:val="left" w:pos="740"/>
        </w:tabs>
        <w:spacing w:after="0" w:line="288" w:lineRule="auto"/>
        <w:ind w:left="20" w:right="20" w:hanging="6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GÖREV YAPAN PERSONEL VE ÖĞRENCİLER TARAFINDAN UYGULANMASI</w:t>
      </w:r>
    </w:p>
    <w:p w14:paraId="26FDD6F2" w14:textId="77777777" w:rsidR="002E70C1" w:rsidRDefault="002E70C1">
      <w:pPr>
        <w:widowControl w:val="0"/>
        <w:pBdr>
          <w:top w:val="nil"/>
          <w:left w:val="nil"/>
          <w:bottom w:val="nil"/>
          <w:right w:val="nil"/>
          <w:between w:val="nil"/>
        </w:pBdr>
        <w:shd w:val="clear" w:color="auto" w:fill="FFFFFF"/>
        <w:tabs>
          <w:tab w:val="left" w:pos="740"/>
        </w:tabs>
        <w:spacing w:after="0" w:line="288" w:lineRule="auto"/>
        <w:ind w:left="20" w:right="20" w:hanging="620"/>
        <w:jc w:val="both"/>
        <w:rPr>
          <w:rFonts w:ascii="Times New Roman" w:eastAsia="Times New Roman" w:hAnsi="Times New Roman" w:cs="Times New Roman"/>
          <w:color w:val="000000"/>
          <w:sz w:val="24"/>
          <w:szCs w:val="24"/>
        </w:rPr>
      </w:pPr>
    </w:p>
    <w:p w14:paraId="45374414" w14:textId="77777777" w:rsidR="00F30ED5" w:rsidRDefault="00F30ED5">
      <w:pPr>
        <w:widowControl w:val="0"/>
        <w:pBdr>
          <w:top w:val="nil"/>
          <w:left w:val="nil"/>
          <w:bottom w:val="nil"/>
          <w:right w:val="nil"/>
          <w:between w:val="nil"/>
        </w:pBdr>
        <w:shd w:val="clear" w:color="auto" w:fill="FFFFFF"/>
        <w:tabs>
          <w:tab w:val="left" w:pos="740"/>
        </w:tabs>
        <w:spacing w:after="0" w:line="288" w:lineRule="auto"/>
        <w:ind w:left="20" w:right="20" w:hanging="620"/>
        <w:jc w:val="both"/>
        <w:rPr>
          <w:rFonts w:ascii="Times New Roman" w:eastAsia="Times New Roman" w:hAnsi="Times New Roman" w:cs="Times New Roman"/>
          <w:color w:val="000000"/>
          <w:sz w:val="24"/>
          <w:szCs w:val="24"/>
        </w:rPr>
      </w:pPr>
    </w:p>
    <w:p w14:paraId="732BBA2F" w14:textId="77777777" w:rsidR="002E70C1" w:rsidRDefault="00427AEB">
      <w:pPr>
        <w:widowControl w:val="0"/>
        <w:pBdr>
          <w:top w:val="nil"/>
          <w:left w:val="nil"/>
          <w:bottom w:val="nil"/>
          <w:right w:val="nil"/>
          <w:between w:val="nil"/>
        </w:pBdr>
        <w:shd w:val="clear" w:color="auto" w:fill="FFFFFF"/>
        <w:tabs>
          <w:tab w:val="left" w:pos="740"/>
        </w:tabs>
        <w:spacing w:after="0" w:line="288" w:lineRule="auto"/>
        <w:ind w:left="20"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Eğitim kurumlarındaki öğrenci ve çalışanlara yönelik kişisel koruyucu önlemleri anlatan eğitimler düzenlenmelidir.</w:t>
      </w:r>
    </w:p>
    <w:p w14:paraId="6F9286B8" w14:textId="77777777" w:rsidR="002E70C1" w:rsidRDefault="00427AEB">
      <w:pPr>
        <w:widowControl w:val="0"/>
        <w:pBdr>
          <w:top w:val="nil"/>
          <w:left w:val="nil"/>
          <w:bottom w:val="nil"/>
          <w:right w:val="nil"/>
          <w:between w:val="nil"/>
        </w:pBdr>
        <w:shd w:val="clear" w:color="auto" w:fill="FFFFFF"/>
        <w:tabs>
          <w:tab w:val="left" w:pos="740"/>
        </w:tabs>
        <w:spacing w:after="0" w:line="288" w:lineRule="auto"/>
        <w:ind w:left="20"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Bu eğitimlerde mevsimsel influenza, IBH belirtileri, hasta kişiden bulaşmanın önlenmesi için yapılacaklar ve pandemik influenza ile ilgili Sağlık Bakanlığı tarafından yayımlanan bilgiler anlatılmalı ve aşağıdaki konulardan bahsedilmelidir; </w:t>
      </w:r>
    </w:p>
    <w:p w14:paraId="6347458A" w14:textId="77777777" w:rsidR="002E70C1" w:rsidRDefault="002E70C1">
      <w:pPr>
        <w:widowControl w:val="0"/>
        <w:pBdr>
          <w:top w:val="nil"/>
          <w:left w:val="nil"/>
          <w:bottom w:val="nil"/>
          <w:right w:val="nil"/>
          <w:between w:val="nil"/>
        </w:pBdr>
        <w:shd w:val="clear" w:color="auto" w:fill="FFFFFF"/>
        <w:tabs>
          <w:tab w:val="left" w:pos="740"/>
        </w:tabs>
        <w:spacing w:after="0" w:line="288" w:lineRule="auto"/>
        <w:ind w:left="20" w:right="20"/>
        <w:rPr>
          <w:rFonts w:ascii="Times New Roman" w:eastAsia="Times New Roman" w:hAnsi="Times New Roman" w:cs="Times New Roman"/>
          <w:color w:val="000000"/>
          <w:sz w:val="24"/>
          <w:szCs w:val="24"/>
        </w:rPr>
      </w:pPr>
    </w:p>
    <w:p w14:paraId="743B9AD0" w14:textId="77777777" w:rsidR="00F30ED5" w:rsidRDefault="00F30ED5">
      <w:pPr>
        <w:widowControl w:val="0"/>
        <w:pBdr>
          <w:top w:val="nil"/>
          <w:left w:val="nil"/>
          <w:bottom w:val="nil"/>
          <w:right w:val="nil"/>
          <w:between w:val="nil"/>
        </w:pBdr>
        <w:shd w:val="clear" w:color="auto" w:fill="FFFFFF"/>
        <w:tabs>
          <w:tab w:val="left" w:pos="740"/>
        </w:tabs>
        <w:spacing w:after="0" w:line="288" w:lineRule="auto"/>
        <w:ind w:left="20" w:right="20"/>
        <w:rPr>
          <w:rFonts w:ascii="Times New Roman" w:eastAsia="Times New Roman" w:hAnsi="Times New Roman" w:cs="Times New Roman"/>
          <w:color w:val="000000"/>
          <w:sz w:val="24"/>
          <w:szCs w:val="24"/>
        </w:rPr>
      </w:pPr>
    </w:p>
    <w:p w14:paraId="4043B359" w14:textId="77777777" w:rsidR="002E70C1" w:rsidRDefault="00427AEB">
      <w:pPr>
        <w:widowControl w:val="0"/>
        <w:numPr>
          <w:ilvl w:val="2"/>
          <w:numId w:val="2"/>
        </w:numPr>
        <w:pBdr>
          <w:top w:val="nil"/>
          <w:left w:val="nil"/>
          <w:bottom w:val="nil"/>
          <w:right w:val="nil"/>
          <w:between w:val="nil"/>
        </w:pBdr>
        <w:shd w:val="clear" w:color="auto" w:fill="FFFFFF"/>
        <w:tabs>
          <w:tab w:val="left" w:pos="740"/>
        </w:tabs>
        <w:spacing w:after="0" w:line="288" w:lineRule="auto"/>
        <w:ind w:right="20"/>
        <w:rPr>
          <w:color w:val="000000"/>
          <w:sz w:val="24"/>
          <w:szCs w:val="24"/>
        </w:rPr>
      </w:pPr>
      <w:r>
        <w:rPr>
          <w:rFonts w:ascii="Times New Roman" w:eastAsia="Times New Roman" w:hAnsi="Times New Roman" w:cs="Times New Roman"/>
          <w:color w:val="000000"/>
          <w:sz w:val="24"/>
          <w:szCs w:val="24"/>
        </w:rPr>
        <w:t xml:space="preserve">Öksürük ya da hapşırık sırasında ağız mendille kapatılmalı ve bu mendil çöpe atılmalıdır. Mendile ulaşılamadığı durumlarda kol içine hapşırılmalı/öksürülmelidir. </w:t>
      </w:r>
    </w:p>
    <w:p w14:paraId="00442C9C" w14:textId="77777777" w:rsidR="002E70C1" w:rsidRDefault="00427AEB">
      <w:pPr>
        <w:widowControl w:val="0"/>
        <w:numPr>
          <w:ilvl w:val="2"/>
          <w:numId w:val="2"/>
        </w:numPr>
        <w:pBdr>
          <w:top w:val="nil"/>
          <w:left w:val="nil"/>
          <w:bottom w:val="nil"/>
          <w:right w:val="nil"/>
          <w:between w:val="nil"/>
        </w:pBdr>
        <w:shd w:val="clear" w:color="auto" w:fill="FFFFFF"/>
        <w:tabs>
          <w:tab w:val="left" w:pos="740"/>
        </w:tabs>
        <w:spacing w:after="0" w:line="288" w:lineRule="auto"/>
        <w:ind w:right="20"/>
        <w:rPr>
          <w:color w:val="000000"/>
          <w:sz w:val="24"/>
          <w:szCs w:val="24"/>
        </w:rPr>
      </w:pPr>
      <w:r>
        <w:rPr>
          <w:rFonts w:ascii="Times New Roman" w:eastAsia="Times New Roman" w:hAnsi="Times New Roman" w:cs="Times New Roman"/>
          <w:color w:val="000000"/>
          <w:sz w:val="24"/>
          <w:szCs w:val="24"/>
        </w:rPr>
        <w:t xml:space="preserve">Elleri yıkamak influenza ve diğer bulaşıcı hastalıklardan koruyacak en önemli önlemlerdendir. </w:t>
      </w:r>
    </w:p>
    <w:p w14:paraId="527016E4" w14:textId="77777777" w:rsidR="002E70C1" w:rsidRDefault="00427AEB">
      <w:pPr>
        <w:widowControl w:val="0"/>
        <w:numPr>
          <w:ilvl w:val="2"/>
          <w:numId w:val="2"/>
        </w:numPr>
        <w:pBdr>
          <w:top w:val="nil"/>
          <w:left w:val="nil"/>
          <w:bottom w:val="nil"/>
          <w:right w:val="nil"/>
          <w:between w:val="nil"/>
        </w:pBdr>
        <w:shd w:val="clear" w:color="auto" w:fill="FFFFFF"/>
        <w:tabs>
          <w:tab w:val="left" w:pos="740"/>
        </w:tabs>
        <w:spacing w:after="0" w:line="288" w:lineRule="auto"/>
        <w:ind w:right="20"/>
        <w:rPr>
          <w:color w:val="000000"/>
          <w:sz w:val="24"/>
          <w:szCs w:val="24"/>
        </w:rPr>
      </w:pPr>
      <w:r>
        <w:rPr>
          <w:rFonts w:ascii="Times New Roman" w:eastAsia="Times New Roman" w:hAnsi="Times New Roman" w:cs="Times New Roman"/>
          <w:color w:val="000000"/>
          <w:sz w:val="24"/>
          <w:szCs w:val="24"/>
        </w:rPr>
        <w:t>Öksürük, hapşırık sonrası, yemekten önce ve sonra, tuvalet kullanılmışsa, kapı kolu, merdivenlerin tırabzanlarına dokunulmuşsa eller yıkanmalıdır.</w:t>
      </w:r>
    </w:p>
    <w:p w14:paraId="312B07D7" w14:textId="77777777" w:rsidR="002E70C1" w:rsidRDefault="00427AEB">
      <w:pPr>
        <w:widowControl w:val="0"/>
        <w:numPr>
          <w:ilvl w:val="2"/>
          <w:numId w:val="2"/>
        </w:numPr>
        <w:pBdr>
          <w:top w:val="nil"/>
          <w:left w:val="nil"/>
          <w:bottom w:val="nil"/>
          <w:right w:val="nil"/>
          <w:between w:val="nil"/>
        </w:pBdr>
        <w:shd w:val="clear" w:color="auto" w:fill="FFFFFF"/>
        <w:tabs>
          <w:tab w:val="left" w:pos="740"/>
        </w:tabs>
        <w:spacing w:after="0" w:line="288" w:lineRule="auto"/>
        <w:ind w:right="20"/>
        <w:rPr>
          <w:color w:val="000000"/>
          <w:sz w:val="24"/>
          <w:szCs w:val="24"/>
        </w:rPr>
      </w:pPr>
      <w:r>
        <w:rPr>
          <w:rFonts w:ascii="Times New Roman" w:eastAsia="Times New Roman" w:hAnsi="Times New Roman" w:cs="Times New Roman"/>
          <w:color w:val="000000"/>
          <w:sz w:val="24"/>
          <w:szCs w:val="24"/>
        </w:rPr>
        <w:t xml:space="preserve"> Eller, su ve sabunla yıkanmalı, su-sabun temin edilemediği durumlarda alkol bazlı el antiseptiği ile temizlenmelidir. </w:t>
      </w:r>
    </w:p>
    <w:p w14:paraId="5AD89141" w14:textId="77777777" w:rsidR="002E70C1" w:rsidRDefault="00427AEB">
      <w:pPr>
        <w:widowControl w:val="0"/>
        <w:numPr>
          <w:ilvl w:val="2"/>
          <w:numId w:val="2"/>
        </w:numPr>
        <w:pBdr>
          <w:top w:val="nil"/>
          <w:left w:val="nil"/>
          <w:bottom w:val="nil"/>
          <w:right w:val="nil"/>
          <w:between w:val="nil"/>
        </w:pBdr>
        <w:shd w:val="clear" w:color="auto" w:fill="FFFFFF"/>
        <w:tabs>
          <w:tab w:val="left" w:pos="740"/>
        </w:tabs>
        <w:spacing w:after="0" w:line="288" w:lineRule="auto"/>
        <w:ind w:right="20"/>
        <w:rPr>
          <w:color w:val="000000"/>
          <w:sz w:val="24"/>
          <w:szCs w:val="24"/>
        </w:rPr>
      </w:pPr>
      <w:r>
        <w:rPr>
          <w:rFonts w:ascii="Times New Roman" w:eastAsia="Times New Roman" w:hAnsi="Times New Roman" w:cs="Times New Roman"/>
          <w:color w:val="000000"/>
          <w:sz w:val="24"/>
          <w:szCs w:val="24"/>
        </w:rPr>
        <w:t>Eller yıkandıktan sonra, tek kullanımlık kâğıt havlu ile kurulanıp, musluk bu havlu ile kapatılmalı ve havlu çöp kutusuna atılmalıdır.</w:t>
      </w:r>
    </w:p>
    <w:p w14:paraId="414955C3" w14:textId="77777777" w:rsidR="002E70C1" w:rsidRDefault="00427AEB">
      <w:pPr>
        <w:widowControl w:val="0"/>
        <w:numPr>
          <w:ilvl w:val="2"/>
          <w:numId w:val="2"/>
        </w:numPr>
        <w:pBdr>
          <w:top w:val="nil"/>
          <w:left w:val="nil"/>
          <w:bottom w:val="nil"/>
          <w:right w:val="nil"/>
          <w:between w:val="nil"/>
        </w:pBdr>
        <w:shd w:val="clear" w:color="auto" w:fill="FFFFFF"/>
        <w:tabs>
          <w:tab w:val="left" w:pos="740"/>
        </w:tabs>
        <w:spacing w:after="0" w:line="288" w:lineRule="auto"/>
        <w:ind w:right="20"/>
        <w:rPr>
          <w:color w:val="000000"/>
          <w:sz w:val="24"/>
          <w:szCs w:val="24"/>
        </w:rPr>
      </w:pPr>
      <w:r>
        <w:rPr>
          <w:rFonts w:ascii="Times New Roman" w:eastAsia="Times New Roman" w:hAnsi="Times New Roman" w:cs="Times New Roman"/>
          <w:color w:val="000000"/>
          <w:sz w:val="24"/>
          <w:szCs w:val="24"/>
        </w:rPr>
        <w:t xml:space="preserve">Mümkün olduğu kadar öğrenciler ellerini, ağızlarına ve gözlerine temas ettirmemelidir. </w:t>
      </w:r>
    </w:p>
    <w:p w14:paraId="356BE9F0" w14:textId="77777777" w:rsidR="002E70C1" w:rsidRDefault="00427AEB">
      <w:pPr>
        <w:widowControl w:val="0"/>
        <w:numPr>
          <w:ilvl w:val="2"/>
          <w:numId w:val="2"/>
        </w:numPr>
        <w:pBdr>
          <w:top w:val="nil"/>
          <w:left w:val="nil"/>
          <w:bottom w:val="nil"/>
          <w:right w:val="nil"/>
          <w:between w:val="nil"/>
        </w:pBdr>
        <w:shd w:val="clear" w:color="auto" w:fill="FFFFFF"/>
        <w:tabs>
          <w:tab w:val="left" w:pos="740"/>
        </w:tabs>
        <w:spacing w:after="0" w:line="288" w:lineRule="auto"/>
        <w:ind w:right="20"/>
        <w:rPr>
          <w:color w:val="000000"/>
          <w:sz w:val="24"/>
          <w:szCs w:val="24"/>
        </w:rPr>
      </w:pPr>
      <w:r>
        <w:rPr>
          <w:rFonts w:ascii="Times New Roman" w:eastAsia="Times New Roman" w:hAnsi="Times New Roman" w:cs="Times New Roman"/>
          <w:color w:val="000000"/>
          <w:sz w:val="24"/>
          <w:szCs w:val="24"/>
        </w:rPr>
        <w:t xml:space="preserve">Mümkün olduğu kadar toplu etkinliklerden kaçınılmalı, yapılacaksa etkinlikler açık </w:t>
      </w:r>
      <w:r>
        <w:rPr>
          <w:rFonts w:ascii="Times New Roman" w:eastAsia="Times New Roman" w:hAnsi="Times New Roman" w:cs="Times New Roman"/>
          <w:color w:val="000000"/>
          <w:sz w:val="24"/>
          <w:szCs w:val="24"/>
        </w:rPr>
        <w:lastRenderedPageBreak/>
        <w:t>havada düzenlenmelidir.</w:t>
      </w:r>
    </w:p>
    <w:p w14:paraId="07FA7CB3" w14:textId="77777777" w:rsidR="002E70C1" w:rsidRDefault="002E70C1">
      <w:pPr>
        <w:widowControl w:val="0"/>
        <w:pBdr>
          <w:top w:val="nil"/>
          <w:left w:val="nil"/>
          <w:bottom w:val="nil"/>
          <w:right w:val="nil"/>
          <w:between w:val="nil"/>
        </w:pBdr>
        <w:tabs>
          <w:tab w:val="left" w:pos="740"/>
        </w:tabs>
        <w:spacing w:after="0" w:line="288" w:lineRule="auto"/>
        <w:ind w:left="20" w:right="20"/>
        <w:jc w:val="both"/>
        <w:rPr>
          <w:rFonts w:ascii="Times New Roman" w:eastAsia="Times New Roman" w:hAnsi="Times New Roman" w:cs="Times New Roman"/>
          <w:color w:val="000000"/>
          <w:sz w:val="24"/>
          <w:szCs w:val="24"/>
        </w:rPr>
      </w:pPr>
    </w:p>
    <w:p w14:paraId="2F8E90B5" w14:textId="77777777" w:rsidR="002E70C1" w:rsidRDefault="00427AEB">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konularında okul idaresi ile gerekli bilgi paylaşımında bulunuldu.</w:t>
      </w:r>
    </w:p>
    <w:p w14:paraId="0B5233A4" w14:textId="77777777" w:rsidR="002E70C1" w:rsidRDefault="002E70C1">
      <w:pPr>
        <w:spacing w:after="0" w:line="360" w:lineRule="auto"/>
        <w:jc w:val="both"/>
        <w:rPr>
          <w:rFonts w:ascii="Times New Roman" w:eastAsia="Times New Roman" w:hAnsi="Times New Roman" w:cs="Times New Roman"/>
          <w:color w:val="000000"/>
          <w:sz w:val="24"/>
          <w:szCs w:val="24"/>
        </w:rPr>
      </w:pPr>
    </w:p>
    <w:p w14:paraId="6B93E3C8" w14:textId="2A490882" w:rsidR="002E70C1" w:rsidRDefault="00427AEB">
      <w:pPr>
        <w:numPr>
          <w:ilvl w:val="0"/>
          <w:numId w:val="1"/>
        </w:numPr>
        <w:spacing w:after="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202</w:t>
      </w:r>
      <w:r w:rsidR="005F7A80">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 xml:space="preserve"> LGS matematik sorularının daha çok işleme dayalı olduğundan ve zaman aldığından öğrencilerin soruları doğru cevaplama yüzdesinde bir düşüş olabileceği belirtildi. </w:t>
      </w:r>
    </w:p>
    <w:p w14:paraId="23965B41" w14:textId="77777777" w:rsidR="002E70C1" w:rsidRDefault="00427AEB">
      <w:pPr>
        <w:spacing w:after="0" w:line="36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Öğrencilerimizin eğitim-öğretime verilen zorunlu ara verilmesi sürecinden olumsuz etkilendiği belirgin bir şekilde görülmüştür. Canlı derslerin başlaması ile imkanı olan ve istekli öğrenciler ile etkileşim artmıştır. Öğretmen- öğrenci- veli grupları ile yapılan ve gönderilen çalışmalar ile motivasyonları yüksek tutulmaya çalışıldı</w:t>
      </w:r>
    </w:p>
    <w:p w14:paraId="5A37A028" w14:textId="77777777" w:rsidR="002E70C1" w:rsidRDefault="002E70C1">
      <w:pPr>
        <w:spacing w:after="0" w:line="360" w:lineRule="auto"/>
        <w:ind w:left="720"/>
        <w:jc w:val="both"/>
        <w:rPr>
          <w:rFonts w:ascii="Times New Roman" w:eastAsia="Times New Roman" w:hAnsi="Times New Roman" w:cs="Times New Roman"/>
          <w:color w:val="000000"/>
          <w:sz w:val="24"/>
          <w:szCs w:val="24"/>
        </w:rPr>
      </w:pPr>
    </w:p>
    <w:p w14:paraId="23080CAE" w14:textId="77205590" w:rsidR="002E70C1" w:rsidRDefault="005F7A80">
      <w:pPr>
        <w:numPr>
          <w:ilvl w:val="0"/>
          <w:numId w:val="1"/>
        </w:numPr>
        <w:spacing w:after="0"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2021-2022</w:t>
      </w:r>
      <w:r w:rsidR="00427AEB">
        <w:rPr>
          <w:rFonts w:ascii="Times New Roman" w:eastAsia="Times New Roman" w:hAnsi="Times New Roman" w:cs="Times New Roman"/>
          <w:color w:val="000000"/>
          <w:sz w:val="24"/>
          <w:szCs w:val="24"/>
        </w:rPr>
        <w:t xml:space="preserve"> eğitim-öğretim yılının daha sağlıklı, başarılı ve huzurlu geçmesi dilekleriyle toplantıya son verildi.</w:t>
      </w:r>
    </w:p>
    <w:p w14:paraId="06DB2324"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65D490E0"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26C6BCCA"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31455BF0"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4CE4D5C3"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01E96FF0"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7377F259" w14:textId="77777777" w:rsidR="002E70C1" w:rsidRDefault="002E70C1">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5B9927F5" w14:textId="77777777" w:rsidR="00427AEB" w:rsidRDefault="00427AEB">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1D9EDADE" w14:textId="77777777" w:rsidR="00427AEB" w:rsidRDefault="00427AEB">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57DA82A0" w14:textId="77777777" w:rsidR="0012432E" w:rsidRDefault="0012432E">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74D22557" w14:textId="77777777" w:rsidR="0012432E" w:rsidRDefault="0012432E">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3CEF660E" w14:textId="77777777" w:rsidR="0012432E" w:rsidRDefault="0012432E">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472AECD8" w14:textId="77777777" w:rsidR="0012432E" w:rsidRDefault="0012432E">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54CCF86E" w14:textId="77777777" w:rsidR="0012432E" w:rsidRDefault="0012432E">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56636542" w14:textId="77777777" w:rsidR="0012432E" w:rsidRDefault="0012432E">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3E3071E3" w14:textId="77777777" w:rsidR="0012432E" w:rsidRDefault="0012432E">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638DF44B" w14:textId="77777777" w:rsidR="0012432E" w:rsidRDefault="0012432E">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57E1D17D" w14:textId="77777777" w:rsidR="0012432E" w:rsidRDefault="0012432E">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0D2E8600" w14:textId="77777777" w:rsidR="0012432E" w:rsidRDefault="0012432E">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4CD75C75" w14:textId="77777777" w:rsidR="0012432E" w:rsidRDefault="0012432E">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7D02BFA7" w14:textId="77777777" w:rsidR="0012432E" w:rsidRDefault="0012432E">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6D7F70FC" w14:textId="77777777" w:rsidR="0012432E" w:rsidRDefault="0012432E">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pPr>
    </w:p>
    <w:p w14:paraId="0FDE8624" w14:textId="77777777" w:rsidR="0012432E" w:rsidRDefault="0012432E">
      <w:pPr>
        <w:spacing w:line="360" w:lineRule="auto"/>
        <w:rPr>
          <w:rFonts w:ascii="Times New Roman" w:eastAsia="Times New Roman" w:hAnsi="Times New Roman" w:cs="Times New Roman"/>
          <w:b/>
          <w:color w:val="000000"/>
          <w:sz w:val="24"/>
          <w:szCs w:val="24"/>
        </w:rPr>
      </w:pPr>
    </w:p>
    <w:p w14:paraId="618D15A3" w14:textId="77777777" w:rsidR="002E70C1" w:rsidRDefault="00427AEB">
      <w:pPr>
        <w:spacing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b/>
          <w:sz w:val="24"/>
          <w:szCs w:val="24"/>
          <w:u w:val="single"/>
        </w:rPr>
        <w:t>ALINAN KARARLAR</w:t>
      </w:r>
    </w:p>
    <w:p w14:paraId="6F750433" w14:textId="193278F2" w:rsidR="002E70C1" w:rsidRDefault="00427AEB" w:rsidP="0012432E">
      <w:pPr>
        <w:tabs>
          <w:tab w:val="left" w:pos="540"/>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1.</w:t>
      </w:r>
      <w:r>
        <w:rPr>
          <w:rFonts w:ascii="Times New Roman" w:eastAsia="Times New Roman" w:hAnsi="Times New Roman" w:cs="Times New Roman"/>
          <w:color w:val="000000"/>
          <w:sz w:val="24"/>
          <w:szCs w:val="24"/>
        </w:rPr>
        <w:t xml:space="preserve"> Bu süreçte öğrencilere bilgisayar ve cep telefonu gibi teknolojik aletlerle yakından destek olunmasına,</w:t>
      </w:r>
    </w:p>
    <w:p w14:paraId="66CCC414" w14:textId="77777777" w:rsidR="0012432E" w:rsidRPr="0012432E" w:rsidRDefault="0012432E" w:rsidP="0012432E">
      <w:pPr>
        <w:tabs>
          <w:tab w:val="left" w:pos="540"/>
        </w:tabs>
        <w:spacing w:line="360" w:lineRule="auto"/>
        <w:jc w:val="both"/>
        <w:rPr>
          <w:rFonts w:ascii="Times New Roman" w:eastAsia="Times New Roman" w:hAnsi="Times New Roman" w:cs="Times New Roman"/>
          <w:color w:val="000000"/>
          <w:sz w:val="24"/>
          <w:szCs w:val="24"/>
        </w:rPr>
      </w:pPr>
    </w:p>
    <w:p w14:paraId="60EC3CAF" w14:textId="405691F0" w:rsidR="002E70C1" w:rsidRDefault="00427AEB">
      <w:pPr>
        <w:tabs>
          <w:tab w:val="left" w:pos="540"/>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2. </w:t>
      </w:r>
      <w:r>
        <w:rPr>
          <w:rFonts w:ascii="Times New Roman" w:eastAsia="Times New Roman" w:hAnsi="Times New Roman" w:cs="Times New Roman"/>
          <w:color w:val="000000"/>
          <w:sz w:val="24"/>
          <w:szCs w:val="24"/>
        </w:rPr>
        <w:t>Öğrencilerin EBA’dan düzenli çalışmalar yapmalarının desteklenmesine. Ayrıca online sinavlara yönlendirilerek bilgilerinin pekiştirilmesine,</w:t>
      </w:r>
    </w:p>
    <w:p w14:paraId="7812C958" w14:textId="77777777" w:rsidR="0012432E" w:rsidRPr="0012432E" w:rsidRDefault="0012432E">
      <w:pPr>
        <w:tabs>
          <w:tab w:val="left" w:pos="540"/>
        </w:tabs>
        <w:spacing w:line="360" w:lineRule="auto"/>
        <w:jc w:val="both"/>
        <w:rPr>
          <w:rFonts w:ascii="Times New Roman" w:eastAsia="Times New Roman" w:hAnsi="Times New Roman" w:cs="Times New Roman"/>
          <w:color w:val="000000"/>
          <w:sz w:val="24"/>
          <w:szCs w:val="24"/>
        </w:rPr>
      </w:pPr>
    </w:p>
    <w:p w14:paraId="0E181274" w14:textId="54297C9A" w:rsidR="002E70C1" w:rsidRDefault="00427AEB">
      <w:pPr>
        <w:tabs>
          <w:tab w:val="left" w:pos="540"/>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3. </w:t>
      </w:r>
      <w:r>
        <w:rPr>
          <w:rFonts w:ascii="Times New Roman" w:eastAsia="Times New Roman" w:hAnsi="Times New Roman" w:cs="Times New Roman"/>
          <w:color w:val="000000"/>
          <w:sz w:val="24"/>
          <w:szCs w:val="24"/>
        </w:rPr>
        <w:t>Hayatın sadece sınavdan ve notlardan ibaret olmadığı, öncelikle sağlık ve bu bilincin yerleştirilmesi gerekliliği üzerinde durulmasına,</w:t>
      </w:r>
    </w:p>
    <w:p w14:paraId="03C3389F" w14:textId="77777777" w:rsidR="0012432E" w:rsidRPr="0012432E" w:rsidRDefault="0012432E">
      <w:pPr>
        <w:tabs>
          <w:tab w:val="left" w:pos="540"/>
        </w:tabs>
        <w:spacing w:line="360" w:lineRule="auto"/>
        <w:jc w:val="both"/>
        <w:rPr>
          <w:rFonts w:ascii="Times New Roman" w:eastAsia="Times New Roman" w:hAnsi="Times New Roman" w:cs="Times New Roman"/>
          <w:color w:val="000000"/>
          <w:sz w:val="24"/>
          <w:szCs w:val="24"/>
        </w:rPr>
      </w:pPr>
    </w:p>
    <w:p w14:paraId="33236242" w14:textId="569E06AC" w:rsidR="002E70C1" w:rsidRDefault="00427AEB">
      <w:pPr>
        <w:tabs>
          <w:tab w:val="left" w:pos="540"/>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4. </w:t>
      </w:r>
      <w:r>
        <w:rPr>
          <w:rFonts w:ascii="Times New Roman" w:eastAsia="Times New Roman" w:hAnsi="Times New Roman" w:cs="Times New Roman"/>
          <w:color w:val="000000"/>
          <w:sz w:val="24"/>
          <w:szCs w:val="24"/>
        </w:rPr>
        <w:t>Diğer branş öğretmenleriyle işbirliği içinde hareket edilerek velilere ve öğrencilere en iyi şekilde destek sağlanması. Bunun için öğretmen-öğrenci-velilerle olan WhatsApp gruplarının aktif olmasına karar verildi.</w:t>
      </w:r>
    </w:p>
    <w:p w14:paraId="735FE4C8" w14:textId="77777777" w:rsidR="0012432E" w:rsidRPr="0012432E" w:rsidRDefault="0012432E">
      <w:pPr>
        <w:tabs>
          <w:tab w:val="left" w:pos="540"/>
        </w:tabs>
        <w:spacing w:line="360" w:lineRule="auto"/>
        <w:jc w:val="both"/>
        <w:rPr>
          <w:rFonts w:ascii="Times New Roman" w:eastAsia="Times New Roman" w:hAnsi="Times New Roman" w:cs="Times New Roman"/>
          <w:color w:val="000000"/>
          <w:sz w:val="24"/>
          <w:szCs w:val="24"/>
        </w:rPr>
      </w:pPr>
    </w:p>
    <w:p w14:paraId="341ADB91" w14:textId="234E9FCE" w:rsidR="002E70C1" w:rsidRDefault="00427AEB">
      <w:pPr>
        <w:tabs>
          <w:tab w:val="left" w:pos="540"/>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5. </w:t>
      </w:r>
      <w:r>
        <w:rPr>
          <w:rFonts w:ascii="Times New Roman" w:eastAsia="Times New Roman" w:hAnsi="Times New Roman" w:cs="Times New Roman"/>
          <w:color w:val="000000"/>
          <w:sz w:val="24"/>
          <w:szCs w:val="24"/>
        </w:rPr>
        <w:t xml:space="preserve">Matematik dersi ortalamalarının ikinci dönem notları </w:t>
      </w:r>
      <w:r w:rsidR="0012432E">
        <w:rPr>
          <w:rFonts w:ascii="Times New Roman" w:eastAsia="Times New Roman" w:hAnsi="Times New Roman" w:cs="Times New Roman"/>
          <w:color w:val="000000"/>
          <w:sz w:val="24"/>
          <w:szCs w:val="24"/>
        </w:rPr>
        <w:t>olmadığından ilk</w:t>
      </w:r>
      <w:r>
        <w:rPr>
          <w:rFonts w:ascii="Times New Roman" w:eastAsia="Times New Roman" w:hAnsi="Times New Roman" w:cs="Times New Roman"/>
          <w:color w:val="000000"/>
          <w:sz w:val="24"/>
          <w:szCs w:val="24"/>
        </w:rPr>
        <w:t xml:space="preserve"> dönemin not ortalamalarıyla aynı kalmıştır.</w:t>
      </w:r>
    </w:p>
    <w:p w14:paraId="40D8AF43" w14:textId="77777777" w:rsidR="0012432E" w:rsidRPr="0012432E" w:rsidRDefault="0012432E">
      <w:pPr>
        <w:tabs>
          <w:tab w:val="left" w:pos="540"/>
        </w:tabs>
        <w:spacing w:line="360" w:lineRule="auto"/>
        <w:jc w:val="both"/>
        <w:rPr>
          <w:rFonts w:ascii="Times New Roman" w:eastAsia="Times New Roman" w:hAnsi="Times New Roman" w:cs="Times New Roman"/>
          <w:color w:val="000000"/>
          <w:sz w:val="24"/>
          <w:szCs w:val="24"/>
        </w:rPr>
      </w:pPr>
    </w:p>
    <w:p w14:paraId="0566259E" w14:textId="7D0FC8B0" w:rsidR="002E70C1" w:rsidRDefault="00427AEB">
      <w:pPr>
        <w:tabs>
          <w:tab w:val="left" w:pos="540"/>
        </w:tabs>
        <w:spacing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6- </w:t>
      </w:r>
      <w:r w:rsidR="005F7A80">
        <w:rPr>
          <w:rFonts w:ascii="Times New Roman" w:eastAsia="Times New Roman" w:hAnsi="Times New Roman" w:cs="Times New Roman"/>
          <w:color w:val="000000"/>
          <w:sz w:val="24"/>
          <w:szCs w:val="24"/>
        </w:rPr>
        <w:t xml:space="preserve">21 Haziranda </w:t>
      </w:r>
      <w:r>
        <w:rPr>
          <w:rFonts w:ascii="Times New Roman" w:eastAsia="Times New Roman" w:hAnsi="Times New Roman" w:cs="Times New Roman"/>
          <w:color w:val="000000"/>
          <w:sz w:val="24"/>
          <w:szCs w:val="24"/>
        </w:rPr>
        <w:t>başlaması planlanan telafi eğitiminin bakanlığımız tarafından belirlenen plan ve programa göre hareket edileceği belirtildi.</w:t>
      </w:r>
    </w:p>
    <w:p w14:paraId="53C878AD" w14:textId="77777777" w:rsidR="0012432E" w:rsidRDefault="0012432E">
      <w:pPr>
        <w:tabs>
          <w:tab w:val="left" w:pos="540"/>
        </w:tabs>
        <w:spacing w:line="360" w:lineRule="auto"/>
        <w:jc w:val="both"/>
        <w:rPr>
          <w:rFonts w:ascii="Times New Roman" w:eastAsia="Times New Roman" w:hAnsi="Times New Roman" w:cs="Times New Roman"/>
          <w:color w:val="000000"/>
          <w:sz w:val="24"/>
          <w:szCs w:val="24"/>
        </w:rPr>
      </w:pPr>
    </w:p>
    <w:p w14:paraId="1F921AC9" w14:textId="77777777" w:rsidR="00F30ED5" w:rsidRDefault="00F30ED5">
      <w:pPr>
        <w:tabs>
          <w:tab w:val="left" w:pos="540"/>
        </w:tabs>
        <w:spacing w:line="360" w:lineRule="auto"/>
        <w:jc w:val="both"/>
        <w:rPr>
          <w:rFonts w:ascii="Times New Roman" w:eastAsia="Times New Roman" w:hAnsi="Times New Roman" w:cs="Times New Roman"/>
          <w:color w:val="000000"/>
          <w:sz w:val="24"/>
          <w:szCs w:val="24"/>
        </w:rPr>
      </w:pPr>
    </w:p>
    <w:p w14:paraId="0F0FD2DC" w14:textId="7CB94CB7" w:rsidR="002E70C1" w:rsidRPr="00F30ED5" w:rsidRDefault="0012432E" w:rsidP="00F30ED5">
      <w:pPr>
        <w:pStyle w:val="AralkYok"/>
        <w:rPr>
          <w:sz w:val="24"/>
        </w:rPr>
      </w:pPr>
      <w:r w:rsidRPr="00F30ED5">
        <w:rPr>
          <w:sz w:val="24"/>
        </w:rPr>
        <w:t>Süleyman ÖZTÜRK</w:t>
      </w:r>
      <w:r w:rsidRPr="00F30ED5">
        <w:rPr>
          <w:sz w:val="24"/>
        </w:rPr>
        <w:tab/>
      </w:r>
      <w:r w:rsidRPr="00F30ED5">
        <w:rPr>
          <w:sz w:val="24"/>
        </w:rPr>
        <w:tab/>
      </w:r>
      <w:r w:rsidRPr="00F30ED5">
        <w:rPr>
          <w:sz w:val="24"/>
        </w:rPr>
        <w:tab/>
      </w:r>
      <w:r w:rsidRPr="00F30ED5">
        <w:rPr>
          <w:sz w:val="24"/>
        </w:rPr>
        <w:tab/>
      </w:r>
      <w:r w:rsidRPr="00F30ED5">
        <w:rPr>
          <w:sz w:val="24"/>
        </w:rPr>
        <w:tab/>
      </w:r>
      <w:r w:rsidRPr="00F30ED5">
        <w:rPr>
          <w:sz w:val="24"/>
        </w:rPr>
        <w:tab/>
      </w:r>
      <w:r w:rsidRPr="00F30ED5">
        <w:rPr>
          <w:sz w:val="24"/>
        </w:rPr>
        <w:tab/>
        <w:t>Emine ARSLAN</w:t>
      </w:r>
    </w:p>
    <w:p w14:paraId="6D18F7CB" w14:textId="5ACCC1CD" w:rsidR="002E70C1" w:rsidRPr="00F30ED5" w:rsidRDefault="00427AEB" w:rsidP="00F30ED5">
      <w:pPr>
        <w:pStyle w:val="AralkYok"/>
        <w:rPr>
          <w:b/>
          <w:sz w:val="24"/>
        </w:rPr>
      </w:pPr>
      <w:r w:rsidRPr="00F30ED5">
        <w:rPr>
          <w:b/>
          <w:sz w:val="24"/>
        </w:rPr>
        <w:t xml:space="preserve">Matematik Öğretmeni          </w:t>
      </w:r>
      <w:r w:rsidR="0012432E" w:rsidRPr="00F30ED5">
        <w:rPr>
          <w:b/>
          <w:sz w:val="24"/>
        </w:rPr>
        <w:t xml:space="preserve">  </w:t>
      </w:r>
      <w:r w:rsidR="0012432E" w:rsidRPr="00F30ED5">
        <w:rPr>
          <w:b/>
          <w:sz w:val="24"/>
        </w:rPr>
        <w:tab/>
      </w:r>
      <w:r w:rsidR="0012432E" w:rsidRPr="00F30ED5">
        <w:rPr>
          <w:b/>
          <w:sz w:val="24"/>
        </w:rPr>
        <w:tab/>
        <w:t xml:space="preserve">                                               </w:t>
      </w:r>
      <w:r w:rsidR="00F30ED5">
        <w:rPr>
          <w:b/>
          <w:sz w:val="24"/>
        </w:rPr>
        <w:t xml:space="preserve">      </w:t>
      </w:r>
      <w:r w:rsidR="0012432E" w:rsidRPr="00F30ED5">
        <w:rPr>
          <w:b/>
          <w:sz w:val="24"/>
        </w:rPr>
        <w:t xml:space="preserve">Matematik Öğretmeni        </w:t>
      </w:r>
    </w:p>
    <w:p w14:paraId="25BFFF04" w14:textId="77777777" w:rsidR="0012432E" w:rsidRDefault="0012432E" w:rsidP="0012432E">
      <w:pPr>
        <w:tabs>
          <w:tab w:val="left" w:pos="4065"/>
        </w:tabs>
        <w:spacing w:after="0" w:line="360" w:lineRule="auto"/>
        <w:rPr>
          <w:rFonts w:ascii="Times New Roman" w:eastAsia="Times New Roman" w:hAnsi="Times New Roman" w:cs="Times New Roman"/>
          <w:color w:val="000000"/>
          <w:sz w:val="24"/>
          <w:szCs w:val="24"/>
        </w:rPr>
      </w:pPr>
    </w:p>
    <w:p w14:paraId="3F04692C" w14:textId="25CEC3EF" w:rsidR="0012432E" w:rsidRDefault="0012432E" w:rsidP="0012432E">
      <w:pPr>
        <w:tabs>
          <w:tab w:val="left" w:pos="4065"/>
        </w:tabs>
        <w:spacing w:after="0" w:line="3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
    <w:p w14:paraId="083F78FA" w14:textId="77777777" w:rsidR="0012432E" w:rsidRDefault="0012432E" w:rsidP="0012432E">
      <w:pPr>
        <w:tabs>
          <w:tab w:val="left" w:pos="4065"/>
        </w:tabs>
        <w:spacing w:after="0" w:line="360" w:lineRule="auto"/>
        <w:rPr>
          <w:rFonts w:ascii="Times New Roman" w:eastAsia="Times New Roman" w:hAnsi="Times New Roman" w:cs="Times New Roman"/>
          <w:b/>
          <w:color w:val="000000"/>
          <w:sz w:val="24"/>
          <w:szCs w:val="24"/>
        </w:rPr>
      </w:pPr>
    </w:p>
    <w:p w14:paraId="2CD40F6F" w14:textId="09B39453" w:rsidR="002E70C1" w:rsidRDefault="0012432E" w:rsidP="0012432E">
      <w:pPr>
        <w:tabs>
          <w:tab w:val="left" w:pos="4065"/>
        </w:tabs>
        <w:spacing w:after="0" w:line="36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r w:rsidR="00427AEB">
        <w:rPr>
          <w:rFonts w:ascii="Times New Roman" w:eastAsia="Times New Roman" w:hAnsi="Times New Roman" w:cs="Times New Roman"/>
          <w:b/>
          <w:color w:val="000000"/>
          <w:sz w:val="24"/>
          <w:szCs w:val="24"/>
        </w:rPr>
        <w:t>UYGUNDUR</w:t>
      </w:r>
    </w:p>
    <w:p w14:paraId="5E60E233" w14:textId="4CDE5B9C" w:rsidR="002E70C1" w:rsidRDefault="0012432E">
      <w:pPr>
        <w:tabs>
          <w:tab w:val="left" w:pos="4065"/>
        </w:tabs>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28</w:t>
      </w:r>
      <w:r w:rsidR="00427AEB">
        <w:rPr>
          <w:rFonts w:ascii="Times New Roman" w:eastAsia="Times New Roman" w:hAnsi="Times New Roman" w:cs="Times New Roman"/>
          <w:b/>
          <w:color w:val="000000"/>
          <w:sz w:val="24"/>
          <w:szCs w:val="24"/>
        </w:rPr>
        <w:t>/ 06 / 2020</w:t>
      </w:r>
    </w:p>
    <w:p w14:paraId="45D2A64E" w14:textId="3EEF4C2E" w:rsidR="002E70C1" w:rsidRDefault="0012432E">
      <w:pP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Yakup KARAOĞLAN</w:t>
      </w:r>
    </w:p>
    <w:p w14:paraId="4A59E208" w14:textId="75413C66" w:rsidR="0012432E" w:rsidRDefault="0012432E">
      <w:pPr>
        <w:spacing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Okul Müdürü</w:t>
      </w:r>
    </w:p>
    <w:p w14:paraId="1D3FEB27" w14:textId="127A73FD" w:rsidR="002E70C1" w:rsidRDefault="00427AEB" w:rsidP="00F30ED5">
      <w:pPr>
        <w:tabs>
          <w:tab w:val="left" w:pos="4065"/>
        </w:tabs>
        <w:spacing w:after="0" w:line="360" w:lineRule="auto"/>
        <w:rPr>
          <w:rFonts w:ascii="Times New Roman" w:eastAsia="Times New Roman" w:hAnsi="Times New Roman" w:cs="Times New Roman"/>
          <w:sz w:val="24"/>
          <w:szCs w:val="24"/>
        </w:rPr>
      </w:pPr>
      <w:bookmarkStart w:id="0" w:name="_gjdgxs" w:colFirst="0" w:colLast="0"/>
      <w:bookmarkEnd w:id="0"/>
      <w:r>
        <w:rPr>
          <w:rFonts w:ascii="Times New Roman" w:eastAsia="Times New Roman" w:hAnsi="Times New Roman" w:cs="Times New Roman"/>
          <w:b/>
          <w:color w:val="000000"/>
          <w:sz w:val="24"/>
          <w:szCs w:val="24"/>
        </w:rPr>
        <w:t xml:space="preserve">  </w:t>
      </w:r>
      <w:bookmarkStart w:id="1" w:name="_GoBack"/>
      <w:bookmarkEnd w:id="1"/>
    </w:p>
    <w:sectPr w:rsidR="002E70C1">
      <w:pgSz w:w="11906" w:h="16838"/>
      <w:pgMar w:top="993" w:right="1417" w:bottom="56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Calibri"/>
    <w:panose1 w:val="020B0604020202020204"/>
    <w:charset w:val="00"/>
    <w:family w:val="auto"/>
    <w:pitch w:val="default"/>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Georgia">
    <w:panose1 w:val="02040502050405020303"/>
    <w:charset w:val="A2"/>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95161C"/>
    <w:multiLevelType w:val="multilevel"/>
    <w:tmpl w:val="E9B6A2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3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4E6C4448"/>
    <w:multiLevelType w:val="multilevel"/>
    <w:tmpl w:val="C650656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6B2426E"/>
    <w:multiLevelType w:val="multilevel"/>
    <w:tmpl w:val="7BB8CA66"/>
    <w:lvl w:ilvl="0">
      <w:start w:val="1"/>
      <w:numFmt w:val="decimal"/>
      <w:lvlText w:val="%1."/>
      <w:lvlJc w:val="left"/>
      <w:pPr>
        <w:ind w:left="720" w:hanging="360"/>
      </w:pPr>
      <w:rPr>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0C1"/>
    <w:rsid w:val="0012432E"/>
    <w:rsid w:val="00280CB0"/>
    <w:rsid w:val="002E70C1"/>
    <w:rsid w:val="00427432"/>
    <w:rsid w:val="00427AEB"/>
    <w:rsid w:val="005F7A80"/>
    <w:rsid w:val="00BF1DD6"/>
    <w:rsid w:val="00F30E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8A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uiPriority w:val="9"/>
    <w:qFormat/>
    <w:pPr>
      <w:spacing w:line="240" w:lineRule="auto"/>
      <w:ind w:left="432" w:hanging="432"/>
      <w:outlineLvl w:val="0"/>
    </w:pPr>
    <w:rPr>
      <w:rFonts w:ascii="Times New Roman" w:eastAsia="Times New Roman" w:hAnsi="Times New Roman" w:cs="Times New Roman"/>
      <w:b/>
      <w:sz w:val="48"/>
      <w:szCs w:val="48"/>
    </w:rPr>
  </w:style>
  <w:style w:type="paragraph" w:styleId="Balk2">
    <w:name w:val="heading 2"/>
    <w:basedOn w:val="Normal"/>
    <w:next w:val="Normal"/>
    <w:uiPriority w:val="9"/>
    <w:semiHidden/>
    <w:unhideWhenUsed/>
    <w:qFormat/>
    <w:pPr>
      <w:keepNext/>
      <w:spacing w:before="240" w:after="60" w:line="240" w:lineRule="auto"/>
      <w:ind w:left="576" w:hanging="576"/>
      <w:outlineLvl w:val="1"/>
    </w:pPr>
    <w:rPr>
      <w:rFonts w:ascii="Cambria" w:eastAsia="Cambria" w:hAnsi="Cambria" w:cs="Cambria"/>
      <w:b/>
      <w:i/>
      <w:sz w:val="28"/>
      <w:szCs w:val="28"/>
    </w:rPr>
  </w:style>
  <w:style w:type="paragraph" w:styleId="Balk3">
    <w:name w:val="heading 3"/>
    <w:basedOn w:val="Normal"/>
    <w:next w:val="Normal"/>
    <w:uiPriority w:val="9"/>
    <w:semiHidden/>
    <w:unhideWhenUsed/>
    <w:qFormat/>
    <w:pPr>
      <w:keepNext/>
      <w:spacing w:before="240" w:after="60" w:line="240" w:lineRule="auto"/>
      <w:ind w:left="720" w:hanging="720"/>
      <w:outlineLvl w:val="2"/>
    </w:pPr>
    <w:rPr>
      <w:rFonts w:ascii="Cambria" w:eastAsia="Cambria" w:hAnsi="Cambria" w:cs="Cambria"/>
      <w:b/>
      <w:sz w:val="26"/>
      <w:szCs w:val="26"/>
    </w:rPr>
  </w:style>
  <w:style w:type="paragraph" w:styleId="Balk4">
    <w:name w:val="heading 4"/>
    <w:basedOn w:val="Normal"/>
    <w:next w:val="Normal"/>
    <w:uiPriority w:val="9"/>
    <w:semiHidden/>
    <w:unhideWhenUsed/>
    <w:qFormat/>
    <w:pPr>
      <w:keepNext/>
      <w:spacing w:before="240" w:after="60" w:line="240" w:lineRule="auto"/>
      <w:ind w:left="864" w:hanging="864"/>
      <w:outlineLvl w:val="3"/>
    </w:pPr>
    <w:rPr>
      <w:b/>
      <w:sz w:val="28"/>
      <w:szCs w:val="28"/>
    </w:rPr>
  </w:style>
  <w:style w:type="paragraph" w:styleId="Balk5">
    <w:name w:val="heading 5"/>
    <w:basedOn w:val="Normal"/>
    <w:next w:val="Normal"/>
    <w:uiPriority w:val="9"/>
    <w:semiHidden/>
    <w:unhideWhenUsed/>
    <w:qFormat/>
    <w:pPr>
      <w:spacing w:before="240" w:after="60" w:line="240" w:lineRule="auto"/>
      <w:ind w:left="1008" w:hanging="1008"/>
      <w:outlineLvl w:val="4"/>
    </w:pPr>
    <w:rPr>
      <w:b/>
      <w:i/>
      <w:sz w:val="26"/>
      <w:szCs w:val="26"/>
    </w:rPr>
  </w:style>
  <w:style w:type="paragraph" w:styleId="Balk6">
    <w:name w:val="heading 6"/>
    <w:basedOn w:val="Normal"/>
    <w:next w:val="Normal"/>
    <w:uiPriority w:val="9"/>
    <w:semiHidden/>
    <w:unhideWhenUsed/>
    <w:qFormat/>
    <w:pPr>
      <w:spacing w:before="240" w:after="60" w:line="240" w:lineRule="auto"/>
      <w:ind w:left="1152" w:hanging="1152"/>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0" w:type="dxa"/>
        <w:left w:w="108" w:type="dxa"/>
        <w:bottom w:w="0" w:type="dxa"/>
        <w:right w:w="108" w:type="dxa"/>
      </w:tblCellMar>
    </w:tblPr>
  </w:style>
  <w:style w:type="character" w:styleId="Kpr">
    <w:name w:val="Hyperlink"/>
    <w:basedOn w:val="VarsaylanParagrafYazTipi"/>
    <w:uiPriority w:val="99"/>
    <w:unhideWhenUsed/>
    <w:rsid w:val="005F7A80"/>
    <w:rPr>
      <w:color w:val="0000FF" w:themeColor="hyperlink"/>
      <w:u w:val="single"/>
    </w:rPr>
  </w:style>
  <w:style w:type="character" w:customStyle="1" w:styleId="zmlenmeyenBahsetme1">
    <w:name w:val="Çözümlenmeyen Bahsetme1"/>
    <w:basedOn w:val="VarsaylanParagrafYazTipi"/>
    <w:uiPriority w:val="99"/>
    <w:semiHidden/>
    <w:unhideWhenUsed/>
    <w:rsid w:val="005F7A80"/>
    <w:rPr>
      <w:color w:val="605E5C"/>
      <w:shd w:val="clear" w:color="auto" w:fill="E1DFDD"/>
    </w:rPr>
  </w:style>
  <w:style w:type="paragraph" w:styleId="ListeParagraf">
    <w:name w:val="List Paragraph"/>
    <w:basedOn w:val="Normal"/>
    <w:uiPriority w:val="34"/>
    <w:qFormat/>
    <w:rsid w:val="0012432E"/>
    <w:pPr>
      <w:ind w:left="720"/>
      <w:contextualSpacing/>
    </w:pPr>
  </w:style>
  <w:style w:type="paragraph" w:styleId="AralkYok">
    <w:name w:val="No Spacing"/>
    <w:uiPriority w:val="1"/>
    <w:qFormat/>
    <w:rsid w:val="00F30ED5"/>
    <w:pPr>
      <w:spacing w:after="0" w:line="240" w:lineRule="auto"/>
    </w:pPr>
  </w:style>
  <w:style w:type="character" w:customStyle="1" w:styleId="UnresolvedMention">
    <w:name w:val="Unresolved Mention"/>
    <w:basedOn w:val="VarsaylanParagrafYazTipi"/>
    <w:uiPriority w:val="99"/>
    <w:semiHidden/>
    <w:unhideWhenUsed/>
    <w:rsid w:val="00280CB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uiPriority w:val="9"/>
    <w:qFormat/>
    <w:pPr>
      <w:spacing w:line="240" w:lineRule="auto"/>
      <w:ind w:left="432" w:hanging="432"/>
      <w:outlineLvl w:val="0"/>
    </w:pPr>
    <w:rPr>
      <w:rFonts w:ascii="Times New Roman" w:eastAsia="Times New Roman" w:hAnsi="Times New Roman" w:cs="Times New Roman"/>
      <w:b/>
      <w:sz w:val="48"/>
      <w:szCs w:val="48"/>
    </w:rPr>
  </w:style>
  <w:style w:type="paragraph" w:styleId="Balk2">
    <w:name w:val="heading 2"/>
    <w:basedOn w:val="Normal"/>
    <w:next w:val="Normal"/>
    <w:uiPriority w:val="9"/>
    <w:semiHidden/>
    <w:unhideWhenUsed/>
    <w:qFormat/>
    <w:pPr>
      <w:keepNext/>
      <w:spacing w:before="240" w:after="60" w:line="240" w:lineRule="auto"/>
      <w:ind w:left="576" w:hanging="576"/>
      <w:outlineLvl w:val="1"/>
    </w:pPr>
    <w:rPr>
      <w:rFonts w:ascii="Cambria" w:eastAsia="Cambria" w:hAnsi="Cambria" w:cs="Cambria"/>
      <w:b/>
      <w:i/>
      <w:sz w:val="28"/>
      <w:szCs w:val="28"/>
    </w:rPr>
  </w:style>
  <w:style w:type="paragraph" w:styleId="Balk3">
    <w:name w:val="heading 3"/>
    <w:basedOn w:val="Normal"/>
    <w:next w:val="Normal"/>
    <w:uiPriority w:val="9"/>
    <w:semiHidden/>
    <w:unhideWhenUsed/>
    <w:qFormat/>
    <w:pPr>
      <w:keepNext/>
      <w:spacing w:before="240" w:after="60" w:line="240" w:lineRule="auto"/>
      <w:ind w:left="720" w:hanging="720"/>
      <w:outlineLvl w:val="2"/>
    </w:pPr>
    <w:rPr>
      <w:rFonts w:ascii="Cambria" w:eastAsia="Cambria" w:hAnsi="Cambria" w:cs="Cambria"/>
      <w:b/>
      <w:sz w:val="26"/>
      <w:szCs w:val="26"/>
    </w:rPr>
  </w:style>
  <w:style w:type="paragraph" w:styleId="Balk4">
    <w:name w:val="heading 4"/>
    <w:basedOn w:val="Normal"/>
    <w:next w:val="Normal"/>
    <w:uiPriority w:val="9"/>
    <w:semiHidden/>
    <w:unhideWhenUsed/>
    <w:qFormat/>
    <w:pPr>
      <w:keepNext/>
      <w:spacing w:before="240" w:after="60" w:line="240" w:lineRule="auto"/>
      <w:ind w:left="864" w:hanging="864"/>
      <w:outlineLvl w:val="3"/>
    </w:pPr>
    <w:rPr>
      <w:b/>
      <w:sz w:val="28"/>
      <w:szCs w:val="28"/>
    </w:rPr>
  </w:style>
  <w:style w:type="paragraph" w:styleId="Balk5">
    <w:name w:val="heading 5"/>
    <w:basedOn w:val="Normal"/>
    <w:next w:val="Normal"/>
    <w:uiPriority w:val="9"/>
    <w:semiHidden/>
    <w:unhideWhenUsed/>
    <w:qFormat/>
    <w:pPr>
      <w:spacing w:before="240" w:after="60" w:line="240" w:lineRule="auto"/>
      <w:ind w:left="1008" w:hanging="1008"/>
      <w:outlineLvl w:val="4"/>
    </w:pPr>
    <w:rPr>
      <w:b/>
      <w:i/>
      <w:sz w:val="26"/>
      <w:szCs w:val="26"/>
    </w:rPr>
  </w:style>
  <w:style w:type="paragraph" w:styleId="Balk6">
    <w:name w:val="heading 6"/>
    <w:basedOn w:val="Normal"/>
    <w:next w:val="Normal"/>
    <w:uiPriority w:val="9"/>
    <w:semiHidden/>
    <w:unhideWhenUsed/>
    <w:qFormat/>
    <w:pPr>
      <w:spacing w:before="240" w:after="60" w:line="240" w:lineRule="auto"/>
      <w:ind w:left="1152" w:hanging="1152"/>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0" w:type="dxa"/>
        <w:left w:w="108" w:type="dxa"/>
        <w:bottom w:w="0" w:type="dxa"/>
        <w:right w:w="108" w:type="dxa"/>
      </w:tblCellMar>
    </w:tblPr>
  </w:style>
  <w:style w:type="character" w:styleId="Kpr">
    <w:name w:val="Hyperlink"/>
    <w:basedOn w:val="VarsaylanParagrafYazTipi"/>
    <w:uiPriority w:val="99"/>
    <w:unhideWhenUsed/>
    <w:rsid w:val="005F7A80"/>
    <w:rPr>
      <w:color w:val="0000FF" w:themeColor="hyperlink"/>
      <w:u w:val="single"/>
    </w:rPr>
  </w:style>
  <w:style w:type="character" w:customStyle="1" w:styleId="zmlenmeyenBahsetme1">
    <w:name w:val="Çözümlenmeyen Bahsetme1"/>
    <w:basedOn w:val="VarsaylanParagrafYazTipi"/>
    <w:uiPriority w:val="99"/>
    <w:semiHidden/>
    <w:unhideWhenUsed/>
    <w:rsid w:val="005F7A80"/>
    <w:rPr>
      <w:color w:val="605E5C"/>
      <w:shd w:val="clear" w:color="auto" w:fill="E1DFDD"/>
    </w:rPr>
  </w:style>
  <w:style w:type="paragraph" w:styleId="ListeParagraf">
    <w:name w:val="List Paragraph"/>
    <w:basedOn w:val="Normal"/>
    <w:uiPriority w:val="34"/>
    <w:qFormat/>
    <w:rsid w:val="0012432E"/>
    <w:pPr>
      <w:ind w:left="720"/>
      <w:contextualSpacing/>
    </w:pPr>
  </w:style>
  <w:style w:type="paragraph" w:styleId="AralkYok">
    <w:name w:val="No Spacing"/>
    <w:uiPriority w:val="1"/>
    <w:qFormat/>
    <w:rsid w:val="00F30ED5"/>
    <w:pPr>
      <w:spacing w:after="0" w:line="240" w:lineRule="auto"/>
    </w:pPr>
  </w:style>
  <w:style w:type="character" w:customStyle="1" w:styleId="UnresolvedMention">
    <w:name w:val="Unresolved Mention"/>
    <w:basedOn w:val="VarsaylanParagrafYazTipi"/>
    <w:uiPriority w:val="99"/>
    <w:semiHidden/>
    <w:unhideWhenUsed/>
    <w:rsid w:val="00280C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1217</Words>
  <Characters>6943</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8144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Buro</cp:lastModifiedBy>
  <cp:revision>3</cp:revision>
  <dcterms:created xsi:type="dcterms:W3CDTF">2021-06-28T19:40:00Z</dcterms:created>
  <dcterms:modified xsi:type="dcterms:W3CDTF">2021-06-29T07:44:00Z</dcterms:modified>
</cp:coreProperties>
</file>